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w16du="http://schemas.microsoft.com/office/word/2023/wordml/word16du" mc:Ignorable="w14 w15 w16se w16cid w16 w16cex w16sdtdh wp14">
  <w:body>
    <w:p w:rsidR="0026153A" w:rsidP="0739FDB3" w:rsidRDefault="00767460" w14:paraId="2807B517" w14:textId="1C437384">
      <w:pPr>
        <w:spacing w:line="0" w:lineRule="atLeast"/>
        <w:ind w:left="7"/>
        <w:jc w:val="center"/>
        <w:rPr>
          <w:rFonts w:ascii="Tahoma" w:hAnsi="Tahoma" w:eastAsia="Arial" w:cs="Tahoma"/>
          <w:b w:val="1"/>
          <w:bCs w:val="1"/>
          <w:sz w:val="22"/>
          <w:szCs w:val="22"/>
        </w:rPr>
      </w:pPr>
      <w:r>
        <w:rPr>
          <w:rFonts w:ascii="Tahoma" w:hAnsi="Tahoma" w:eastAsia="Arial" w:cs="Tahoma"/>
          <w:b/>
          <w:noProof/>
          <w:sz w:val="22"/>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59264" behindDoc="0" locked="0" layoutInCell="1" allowOverlap="1" wp14:anchorId="62B345CD" wp14:editId="5437A1FC">
                <wp:simplePos xmlns:wp="http://schemas.openxmlformats.org/drawingml/2006/wordprocessingDrawing" x="0" y="0"/>
                <wp:positionH xmlns:wp="http://schemas.openxmlformats.org/drawingml/2006/wordprocessingDrawing" relativeFrom="column">
                  <wp:posOffset>584036</wp:posOffset>
                </wp:positionH>
                <wp:positionV xmlns:wp="http://schemas.openxmlformats.org/drawingml/2006/wordprocessingDrawing" relativeFrom="paragraph">
                  <wp:posOffset>159284</wp:posOffset>
                </wp:positionV>
                <wp:extent cx="5137785" cy="3285490"/>
                <wp:effectExtent l="0" t="0" r="24765" b="10160"/>
                <wp:wrapNone xmlns:wp="http://schemas.openxmlformats.org/drawingml/2006/wordprocessingDrawing"/>
                <wp:docPr xmlns:wp="http://schemas.openxmlformats.org/drawingml/2006/wordprocessingDrawing" id="3" name="Text Box 3"/>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5137785" cy="3285490"/>
                        </a:xfrm>
                        <a:prstGeom prst="rect">
                          <a:avLst/>
                        </a:prstGeom>
                        <a:solidFill>
                          <a:schemeClr val="lt1"/>
                        </a:solidFill>
                        <a:ln w="6350">
                          <a:solidFill>
                            <a:srgbClr val="000000"/>
                          </a:solidFill>
                        </a:ln>
                      </wps:spPr>
                      <wps:txbx>
                        <w:txbxContent>
                          <w:p w:rsidR="00646E47" w:rsidP="00646E47" w:rsidRDefault="00646E47">
                            <w:pPr>
                              <w:spacing w:line="276" w:lineRule="auto"/>
                              <w:jc w:val="center"/>
                              <w:rPr>
                                <w:rFonts w:ascii="Calibri" w:hAnsi="Calibri" w:cs="Calibri"/>
                                <w:kern w:val="0"/>
                                <w14:ligatures xmlns:w14="http://schemas.microsoft.com/office/word/2010/wordml" w14:val="none"/>
                              </w:rPr>
                            </w:pPr>
                            <w:r>
                              <w:rPr>
                                <w:rFonts w:ascii="Calibri" w:hAnsi="Calibri" w:cs="Calibri"/>
                              </w:rPr>
                              <w:t> </w:t>
                            </w:r>
                          </w:p>
                          <w:p w:rsidR="00646E47" w:rsidP="00646E47" w:rsidRDefault="00646E47">
                            <w:pPr>
                              <w:spacing w:line="276" w:lineRule="auto"/>
                              <w:jc w:val="center"/>
                              <w:rPr>
                                <w:rFonts w:ascii="Calibri" w:hAnsi="Calibri" w:cs="Calibri"/>
                              </w:rPr>
                            </w:pPr>
                            <w:r>
                              <w:rPr>
                                <w:rFonts w:ascii="Calibri" w:hAnsi="Calibri" w:cs="Calibri"/>
                              </w:rPr>
                              <w:t> </w:t>
                            </w:r>
                          </w:p>
                          <w:p w:rsidR="00646E47" w:rsidP="00646E47" w:rsidRDefault="00646E47">
                            <w:pPr>
                              <w:spacing w:line="276" w:lineRule="auto"/>
                              <w:jc w:val="center"/>
                              <w:rPr>
                                <w:rFonts w:ascii="Tahoma" w:hAnsi="Tahoma" w:eastAsia="Tahoma" w:cs="Tahoma"/>
                                <w:b/>
                                <w:bCs/>
                                <w:sz w:val="32"/>
                                <w:szCs w:val="32"/>
                              </w:rPr>
                            </w:pPr>
                            <w:r>
                              <w:rPr>
                                <w:rFonts w:ascii="Tahoma" w:hAnsi="Tahoma" w:eastAsia="Tahoma" w:cs="Tahoma"/>
                                <w:b/>
                                <w:bCs/>
                                <w:sz w:val="32"/>
                                <w:szCs w:val="32"/>
                              </w:rPr>
                              <w:t>Religious Education Policy</w:t>
                            </w:r>
                          </w:p>
                          <w:p w:rsidR="00646E47" w:rsidP="00646E47" w:rsidRDefault="00646E47">
                            <w:pPr>
                              <w:spacing w:line="276" w:lineRule="auto"/>
                              <w:jc w:val="center"/>
                              <w:rPr>
                                <w:rFonts w:ascii="Tahoma" w:hAnsi="Tahoma" w:eastAsia="Tahoma" w:cs="Tahoma"/>
                                <w:b/>
                                <w:bCs/>
                                <w:sz w:val="32"/>
                                <w:szCs w:val="32"/>
                              </w:rPr>
                            </w:pPr>
                            <w:r>
                              <w:rPr>
                                <w:rFonts w:ascii="Tahoma" w:hAnsi="Tahoma" w:eastAsia="Tahoma" w:cs="Tahoma"/>
                                <w:b/>
                                <w:bCs/>
                                <w:sz w:val="32"/>
                                <w:szCs w:val="32"/>
                              </w:rPr>
                              <w:t> </w:t>
                            </w:r>
                          </w:p>
                          <w:p w:rsidR="00646E47" w:rsidP="00646E47" w:rsidRDefault="00646E47">
                            <w:pPr>
                              <w:spacing w:line="276" w:lineRule="auto"/>
                              <w:jc w:val="center"/>
                              <w:rPr>
                                <w:rFonts w:ascii="Tahoma" w:hAnsi="Tahoma" w:eastAsia="Tahoma" w:cs="Tahoma"/>
                                <w:b/>
                                <w:bCs/>
                                <w:sz w:val="32"/>
                                <w:szCs w:val="32"/>
                              </w:rPr>
                            </w:pPr>
                            <w:r>
                              <w:rPr>
                                <w:rFonts w:ascii="Tahoma" w:hAnsi="Tahoma" w:eastAsia="Tahoma" w:cs="Tahoma"/>
                                <w:b/>
                                <w:bCs/>
                                <w:sz w:val="32"/>
                                <w:szCs w:val="32"/>
                              </w:rPr>
                              <w:t>Purley CofE Primary School</w:t>
                            </w:r>
                          </w:p>
                          <w:p w:rsidR="00646E47" w:rsidP="00646E47" w:rsidRDefault="00646E47">
                            <w:pPr>
                              <w:spacing w:line="276" w:lineRule="auto"/>
                              <w:jc w:val="center"/>
                              <w:rPr>
                                <w:rFonts w:ascii="Tahoma" w:hAnsi="Tahoma" w:eastAsia="Tahoma" w:cs="Tahoma"/>
                                <w:b/>
                                <w:bCs/>
                                <w:sz w:val="32"/>
                                <w:szCs w:val="32"/>
                              </w:rPr>
                            </w:pPr>
                            <w:r>
                              <w:rPr>
                                <w:rFonts w:ascii="Tahoma" w:hAnsi="Tahoma" w:eastAsia="Tahoma" w:cs="Tahoma"/>
                                <w:b/>
                                <w:bCs/>
                                <w:sz w:val="32"/>
                                <w:szCs w:val="32"/>
                              </w:rPr>
                              <w:t> </w:t>
                            </w:r>
                          </w:p>
                          <w:p w:rsidR="00646E47" w:rsidP="00646E47" w:rsidRDefault="00646E47">
                            <w:pPr>
                              <w:spacing w:line="276" w:lineRule="auto"/>
                              <w:jc w:val="center"/>
                              <w:rPr>
                                <w:rFonts w:ascii="Tahoma" w:hAnsi="Tahoma" w:eastAsia="Tahoma" w:cs="Tahoma"/>
                                <w:b/>
                                <w:bCs/>
                                <w:sz w:val="28"/>
                                <w:szCs w:val="28"/>
                              </w:rPr>
                            </w:pPr>
                            <w:r>
                              <w:rPr>
                                <w:rFonts w:ascii="Tahoma" w:hAnsi="Tahoma" w:eastAsia="Tahoma" w:cs="Tahoma"/>
                                <w:b/>
                                <w:bCs/>
                                <w:sz w:val="28"/>
                                <w:szCs w:val="28"/>
                              </w:rPr>
                              <w:t> </w:t>
                            </w:r>
                          </w:p>
                          <w:p w:rsidR="00646E47" w:rsidP="00646E47" w:rsidRDefault="00646E47">
                            <w:pPr>
                              <w:spacing w:line="360" w:lineRule="auto"/>
                              <w:rPr>
                                <w:rFonts w:ascii="Tahoma" w:hAnsi="Tahoma" w:eastAsia="Tahoma" w:cs="Tahoma"/>
                                <w:b/>
                                <w:bCs/>
                                <w:sz w:val="22"/>
                                <w:szCs w:val="22"/>
                              </w:rPr>
                            </w:pPr>
                            <w:r>
                              <w:rPr>
                                <w:rFonts w:ascii="Tahoma" w:hAnsi="Tahoma" w:eastAsia="Tahoma" w:cs="Tahoma"/>
                                <w:b/>
                                <w:bCs/>
                                <w:sz w:val="22"/>
                                <w:szCs w:val="22"/>
                              </w:rPr>
                              <w:t xml:space="preserve">Date of policy:  </w:t>
                            </w:r>
                            <w:r>
                              <w:rPr>
                                <w:rFonts w:ascii="Tahoma" w:hAnsi="Tahoma" w:eastAsia="Tahoma" w:cs="Tahoma"/>
                                <w:b/>
                                <w:bCs/>
                                <w:sz w:val="22"/>
                                <w:szCs w:val="22"/>
                              </w:rPr>
                              <w:tab/>
                            </w:r>
                            <w:r>
                              <w:rPr>
                                <w:rFonts w:ascii="Tahoma" w:hAnsi="Tahoma" w:eastAsia="Tahoma" w:cs="Tahoma"/>
                                <w:b/>
                                <w:bCs/>
                                <w:sz w:val="22"/>
                                <w:szCs w:val="22"/>
                              </w:rPr>
                              <w:tab/>
                              <w:t>Novembe</w:t>
                            </w:r>
                            <w:r>
                              <w:rPr>
                                <w:rFonts w:ascii="Tahoma" w:hAnsi="Tahoma" w:eastAsia="Tahoma" w:cs="Tahoma"/>
                                <w:b/>
                                <w:bCs/>
                                <w:color w:val="000000"/>
                                <w:sz w:val="22"/>
                                <w:szCs w:val="22"/>
                              </w:rPr>
                              <w:t>r 2025</w:t>
                            </w:r>
                          </w:p>
                          <w:p w:rsidR="00646E47" w:rsidP="00646E47" w:rsidRDefault="00646E47">
                            <w:pPr>
                              <w:spacing w:line="360" w:lineRule="auto"/>
                              <w:rPr>
                                <w:rFonts w:ascii="Tahoma" w:hAnsi="Tahoma" w:eastAsia="Tahoma" w:cs="Tahoma"/>
                                <w:b/>
                                <w:bCs/>
                                <w:sz w:val="22"/>
                                <w:szCs w:val="22"/>
                              </w:rPr>
                            </w:pPr>
                            <w:r>
                              <w:rPr>
                                <w:rFonts w:ascii="Tahoma" w:hAnsi="Tahoma" w:eastAsia="Tahoma" w:cs="Tahoma"/>
                                <w:b/>
                                <w:bCs/>
                                <w:sz w:val="22"/>
                                <w:szCs w:val="22"/>
                              </w:rPr>
                              <w:t>Review Cycle:</w:t>
                            </w:r>
                            <w:r>
                              <w:rPr>
                                <w:rFonts w:ascii="Tahoma" w:hAnsi="Tahoma" w:eastAsia="Tahoma" w:cs="Tahoma"/>
                                <w:b/>
                                <w:bCs/>
                                <w:sz w:val="22"/>
                                <w:szCs w:val="22"/>
                              </w:rPr>
                              <w:tab/>
                            </w:r>
                            <w:r>
                              <w:rPr>
                                <w:rFonts w:ascii="Tahoma" w:hAnsi="Tahoma" w:eastAsia="Tahoma" w:cs="Tahoma"/>
                                <w:b/>
                                <w:bCs/>
                                <w:sz w:val="22"/>
                                <w:szCs w:val="22"/>
                              </w:rPr>
                              <w:tab/>
                              <w:t>2 years</w:t>
                            </w:r>
                          </w:p>
                          <w:p w:rsidR="00646E47" w:rsidP="00646E47" w:rsidRDefault="00646E47">
                            <w:pPr>
                              <w:spacing w:line="360" w:lineRule="auto"/>
                              <w:rPr>
                                <w:rFonts w:ascii="Tahoma" w:hAnsi="Tahoma" w:eastAsia="Tahoma" w:cs="Tahoma"/>
                                <w:b/>
                                <w:bCs/>
                                <w:sz w:val="22"/>
                                <w:szCs w:val="22"/>
                              </w:rPr>
                            </w:pPr>
                            <w:r>
                              <w:rPr>
                                <w:rFonts w:ascii="Tahoma" w:hAnsi="Tahoma" w:eastAsia="Tahoma" w:cs="Tahoma"/>
                                <w:b/>
                                <w:bCs/>
                                <w:sz w:val="22"/>
                                <w:szCs w:val="22"/>
                              </w:rPr>
                              <w:t>Approved by:</w:t>
                            </w:r>
                            <w:r>
                              <w:rPr>
                                <w:rFonts w:ascii="Tahoma" w:hAnsi="Tahoma" w:eastAsia="Tahoma" w:cs="Tahoma"/>
                                <w:b/>
                                <w:bCs/>
                                <w:sz w:val="22"/>
                                <w:szCs w:val="22"/>
                              </w:rPr>
                              <w:tab/>
                            </w:r>
                            <w:r>
                              <w:rPr>
                                <w:rFonts w:ascii="Tahoma" w:hAnsi="Tahoma" w:eastAsia="Tahoma" w:cs="Tahoma"/>
                                <w:b/>
                                <w:bCs/>
                                <w:sz w:val="22"/>
                                <w:szCs w:val="22"/>
                              </w:rPr>
                              <w:tab/>
                              <w:t>Welfare Committee Autumn 202</w:t>
                            </w:r>
                            <w:r>
                              <w:rPr>
                                <w:rFonts w:ascii="Tahoma" w:hAnsi="Tahoma" w:eastAsia="Tahoma" w:cs="Tahoma"/>
                                <w:b/>
                                <w:bCs/>
                                <w:color w:val="000000"/>
                                <w:sz w:val="22"/>
                                <w:szCs w:val="22"/>
                              </w:rPr>
                              <w:t>5</w:t>
                            </w:r>
                          </w:p>
                          <w:p w:rsidR="00646E47" w:rsidP="00646E47" w:rsidRDefault="00646E47">
                            <w:pPr>
                              <w:spacing w:line="360" w:lineRule="auto"/>
                              <w:rPr>
                                <w:rFonts w:ascii="Tahoma" w:hAnsi="Tahoma" w:eastAsia="Tahoma" w:cs="Tahoma"/>
                                <w:b/>
                                <w:bCs/>
                                <w:sz w:val="22"/>
                                <w:szCs w:val="22"/>
                              </w:rPr>
                            </w:pPr>
                            <w:r>
                              <w:rPr>
                                <w:rFonts w:ascii="Tahoma" w:hAnsi="Tahoma" w:eastAsia="Tahoma" w:cs="Tahoma"/>
                                <w:b/>
                                <w:bCs/>
                                <w:sz w:val="22"/>
                                <w:szCs w:val="22"/>
                              </w:rPr>
                              <w:t>Ratified by:</w:t>
                            </w:r>
                            <w:r>
                              <w:rPr>
                                <w:rFonts w:ascii="Tahoma" w:hAnsi="Tahoma" w:eastAsia="Tahoma" w:cs="Tahoma"/>
                                <w:b/>
                                <w:bCs/>
                                <w:sz w:val="22"/>
                                <w:szCs w:val="22"/>
                              </w:rPr>
                              <w:tab/>
                            </w:r>
                            <w:r>
                              <w:rPr>
                                <w:rFonts w:ascii="Tahoma" w:hAnsi="Tahoma" w:eastAsia="Tahoma" w:cs="Tahoma"/>
                                <w:b/>
                                <w:bCs/>
                                <w:sz w:val="22"/>
                                <w:szCs w:val="22"/>
                              </w:rPr>
                              <w:tab/>
                            </w:r>
                            <w:r>
                              <w:rPr>
                                <w:rFonts w:ascii="Tahoma" w:hAnsi="Tahoma" w:eastAsia="Tahoma" w:cs="Tahoma"/>
                                <w:b/>
                                <w:bCs/>
                                <w:sz w:val="22"/>
                                <w:szCs w:val="22"/>
                              </w:rPr>
                              <w:tab/>
                              <w:t>Full Governing Board December 202</w:t>
                            </w:r>
                            <w:r>
                              <w:rPr>
                                <w:rFonts w:ascii="Tahoma" w:hAnsi="Tahoma" w:eastAsia="Tahoma" w:cs="Tahoma"/>
                                <w:b/>
                                <w:bCs/>
                                <w:color w:val="000000"/>
                                <w:sz w:val="22"/>
                                <w:szCs w:val="22"/>
                              </w:rPr>
                              <w:t>5</w:t>
                            </w:r>
                          </w:p>
                          <w:p w:rsidR="00646E47" w:rsidP="00646E47" w:rsidRDefault="00646E47">
                            <w:pPr>
                              <w:spacing w:line="360" w:lineRule="auto"/>
                              <w:rPr>
                                <w:rFonts w:ascii="Tahoma" w:hAnsi="Tahoma" w:eastAsia="Tahoma" w:cs="Tahoma"/>
                                <w:b/>
                                <w:bCs/>
                                <w:sz w:val="22"/>
                                <w:szCs w:val="22"/>
                              </w:rPr>
                            </w:pPr>
                            <w:r>
                              <w:rPr>
                                <w:rFonts w:ascii="Tahoma" w:hAnsi="Tahoma" w:eastAsia="Tahoma" w:cs="Tahoma"/>
                                <w:b/>
                                <w:bCs/>
                                <w:sz w:val="22"/>
                                <w:szCs w:val="22"/>
                              </w:rPr>
                              <w:t>Next Review Date:</w:t>
                            </w:r>
                            <w:r>
                              <w:rPr>
                                <w:rFonts w:ascii="Tahoma" w:hAnsi="Tahoma" w:eastAsia="Tahoma" w:cs="Tahoma"/>
                                <w:b/>
                                <w:bCs/>
                                <w:sz w:val="22"/>
                                <w:szCs w:val="22"/>
                              </w:rPr>
                              <w:tab/>
                            </w:r>
                            <w:r>
                              <w:rPr>
                                <w:rFonts w:ascii="Tahoma" w:hAnsi="Tahoma" w:eastAsia="Tahoma" w:cs="Tahoma"/>
                                <w:b/>
                                <w:bCs/>
                                <w:sz w:val="22"/>
                                <w:szCs w:val="22"/>
                              </w:rPr>
                              <w:tab/>
                              <w:t>Autumn 20</w:t>
                            </w:r>
                            <w:r>
                              <w:rPr>
                                <w:rFonts w:ascii="Tahoma" w:hAnsi="Tahoma" w:eastAsia="Tahoma" w:cs="Tahoma"/>
                                <w:b/>
                                <w:bCs/>
                                <w:color w:val="000000"/>
                                <w:sz w:val="22"/>
                                <w:szCs w:val="22"/>
                              </w:rPr>
                              <w:t>27</w:t>
                            </w:r>
                          </w:p>
                        </w:txbxContent>
                      </wps:txbx>
                      <wps:bodyPr spcFirstLastPara="0" wrap="square" lIns="91440" tIns="45720" rIns="91440" bIns="45720" anchor="t">
                        <a:noAutofit/>
                      </wps:bodyPr>
                    </wps:wsp>
                  </a:graphicData>
                </a:graphic>
                <wp14:sizeRelV xmlns:wp14="http://schemas.microsoft.com/office/word/2010/wordprocessingDrawing" relativeFrom="margin">
                  <wp14:pctHeight>0</wp14:pctHeight>
                </wp14:sizeRelV>
              </wp:anchor>
            </w:drawing>
          </mc:Choice>
          <mc:Fallback/>
        </mc:AlternateContent>
      </w:r>
    </w:p>
    <w:p w:rsidR="002D3F2F" w:rsidRDefault="002D3F2F" w14:paraId="1F322D91" w14:textId="77777777">
      <w:pPr>
        <w:spacing w:after="160" w:line="259" w:lineRule="auto"/>
        <w:rPr>
          <w:rFonts w:ascii="Tahoma" w:hAnsi="Tahoma" w:eastAsia="Arial" w:cs="Tahoma"/>
          <w:b/>
          <w:sz w:val="22"/>
        </w:rPr>
      </w:pPr>
    </w:p>
    <w:p w:rsidR="002D3F2F" w:rsidRDefault="002D3F2F" w14:paraId="3089A934" w14:textId="77777777">
      <w:pPr>
        <w:spacing w:after="160" w:line="259" w:lineRule="auto"/>
        <w:rPr>
          <w:rFonts w:ascii="Tahoma" w:hAnsi="Tahoma" w:eastAsia="Arial" w:cs="Tahoma"/>
          <w:b/>
          <w:sz w:val="22"/>
        </w:rPr>
      </w:pPr>
    </w:p>
    <w:p w:rsidR="002D3F2F" w:rsidRDefault="002D3F2F" w14:paraId="52F2C99C" w14:textId="77777777">
      <w:pPr>
        <w:spacing w:after="160" w:line="259" w:lineRule="auto"/>
        <w:rPr>
          <w:rFonts w:ascii="Tahoma" w:hAnsi="Tahoma" w:eastAsia="Arial" w:cs="Tahoma"/>
          <w:b/>
          <w:sz w:val="22"/>
        </w:rPr>
      </w:pPr>
    </w:p>
    <w:p w:rsidR="002D3F2F" w:rsidRDefault="002D3F2F" w14:paraId="300C7DB1" w14:textId="77777777">
      <w:pPr>
        <w:spacing w:after="160" w:line="259" w:lineRule="auto"/>
        <w:rPr>
          <w:rFonts w:ascii="Tahoma" w:hAnsi="Tahoma" w:eastAsia="Arial" w:cs="Tahoma"/>
          <w:b/>
          <w:sz w:val="22"/>
        </w:rPr>
      </w:pPr>
    </w:p>
    <w:p w:rsidR="002D3F2F" w:rsidRDefault="002D3F2F" w14:paraId="034A57B0" w14:textId="77777777">
      <w:pPr>
        <w:spacing w:after="160" w:line="259" w:lineRule="auto"/>
        <w:rPr>
          <w:rFonts w:ascii="Tahoma" w:hAnsi="Tahoma" w:eastAsia="Arial" w:cs="Tahoma"/>
          <w:b/>
          <w:sz w:val="22"/>
        </w:rPr>
      </w:pPr>
    </w:p>
    <w:p w:rsidR="002D3F2F" w:rsidRDefault="002D3F2F" w14:paraId="26D39D83" w14:textId="77777777">
      <w:pPr>
        <w:spacing w:after="160" w:line="259" w:lineRule="auto"/>
        <w:rPr>
          <w:rFonts w:ascii="Tahoma" w:hAnsi="Tahoma" w:eastAsia="Arial" w:cs="Tahoma"/>
          <w:b/>
          <w:sz w:val="22"/>
        </w:rPr>
      </w:pPr>
    </w:p>
    <w:p w:rsidR="002D3F2F" w:rsidRDefault="002D3F2F" w14:paraId="1CD49FD7" w14:textId="77777777">
      <w:pPr>
        <w:spacing w:after="160" w:line="259" w:lineRule="auto"/>
        <w:rPr>
          <w:rFonts w:ascii="Tahoma" w:hAnsi="Tahoma" w:eastAsia="Arial" w:cs="Tahoma"/>
          <w:b/>
          <w:sz w:val="22"/>
        </w:rPr>
      </w:pPr>
    </w:p>
    <w:p w:rsidR="002D3F2F" w:rsidRDefault="002D3F2F" w14:paraId="66731037" w14:textId="77777777">
      <w:pPr>
        <w:spacing w:after="160" w:line="259" w:lineRule="auto"/>
        <w:rPr>
          <w:rFonts w:ascii="Tahoma" w:hAnsi="Tahoma" w:eastAsia="Arial" w:cs="Tahoma"/>
          <w:b/>
          <w:sz w:val="22"/>
        </w:rPr>
      </w:pPr>
    </w:p>
    <w:p w:rsidR="002D3F2F" w:rsidRDefault="002D3F2F" w14:paraId="6AEDA0D7" w14:textId="77777777">
      <w:pPr>
        <w:spacing w:after="160" w:line="259" w:lineRule="auto"/>
        <w:rPr>
          <w:rFonts w:ascii="Tahoma" w:hAnsi="Tahoma" w:eastAsia="Arial" w:cs="Tahoma"/>
          <w:b/>
          <w:sz w:val="22"/>
        </w:rPr>
      </w:pPr>
    </w:p>
    <w:p w:rsidR="002D3F2F" w:rsidRDefault="002D3F2F" w14:paraId="72CB146A" w14:textId="77777777">
      <w:pPr>
        <w:spacing w:after="160" w:line="259" w:lineRule="auto"/>
        <w:rPr>
          <w:rFonts w:ascii="Tahoma" w:hAnsi="Tahoma" w:eastAsia="Arial" w:cs="Tahoma"/>
          <w:b/>
          <w:sz w:val="22"/>
        </w:rPr>
      </w:pPr>
    </w:p>
    <w:p w:rsidR="002D3F2F" w:rsidRDefault="002D3F2F" w14:paraId="37551DDD" w14:textId="77777777">
      <w:pPr>
        <w:spacing w:after="160" w:line="259" w:lineRule="auto"/>
        <w:rPr>
          <w:rFonts w:ascii="Tahoma" w:hAnsi="Tahoma" w:eastAsia="Arial" w:cs="Tahoma"/>
          <w:b/>
          <w:sz w:val="22"/>
        </w:rPr>
      </w:pPr>
    </w:p>
    <w:p w:rsidR="002D3F2F" w:rsidRDefault="002D3F2F" w14:paraId="3A1EEB4C" w14:textId="77777777">
      <w:pPr>
        <w:spacing w:after="160" w:line="259" w:lineRule="auto"/>
        <w:rPr>
          <w:rFonts w:ascii="Tahoma" w:hAnsi="Tahoma" w:eastAsia="Arial" w:cs="Tahoma"/>
          <w:b/>
          <w:sz w:val="22"/>
        </w:rPr>
      </w:pPr>
    </w:p>
    <w:p w:rsidR="002D3F2F" w:rsidRDefault="002D3F2F" w14:paraId="540818BF" w14:textId="77777777">
      <w:pPr>
        <w:spacing w:after="160" w:line="259" w:lineRule="auto"/>
        <w:rPr>
          <w:rFonts w:ascii="Tahoma" w:hAnsi="Tahoma" w:eastAsia="Arial" w:cs="Tahoma"/>
          <w:b/>
          <w:sz w:val="22"/>
        </w:rPr>
      </w:pPr>
    </w:p>
    <w:p w:rsidRPr="006964B0" w:rsidR="005A4727" w:rsidP="00A60706" w:rsidRDefault="00B851B3" w14:paraId="25E4B58B" w14:textId="1EF23183">
      <w:pPr>
        <w:spacing w:after="160" w:line="259" w:lineRule="auto"/>
        <w:jc w:val="center"/>
        <w:rPr>
          <w:rFonts w:ascii="Tahoma" w:hAnsi="Tahoma" w:eastAsia="Arial" w:cs="Tahoma"/>
          <w:b/>
          <w:color w:val="9954CC"/>
          <w:sz w:val="22"/>
        </w:rPr>
      </w:pPr>
      <w:r w:rsidRPr="006964B0">
        <w:rPr>
          <w:rFonts w:ascii="Tahoma" w:hAnsi="Tahoma" w:eastAsia="Arial" w:cs="Tahoma"/>
          <w:b/>
          <w:color w:val="9954CC"/>
          <w:sz w:val="22"/>
        </w:rPr>
        <w:t>Learn to love, love to learn</w:t>
      </w:r>
    </w:p>
    <w:p w:rsidR="005A4727" w:rsidP="00B851B3" w:rsidRDefault="00B851B3" w14:paraId="30910CDA" w14:textId="555B2FA4">
      <w:pPr>
        <w:spacing w:after="160" w:line="259" w:lineRule="auto"/>
        <w:jc w:val="center"/>
        <w:rPr>
          <w:rFonts w:ascii="Tahoma" w:hAnsi="Tahoma" w:eastAsia="Arial" w:cs="Tahoma"/>
          <w:b/>
          <w:sz w:val="22"/>
        </w:rPr>
      </w:pPr>
      <w:r>
        <w:rPr>
          <w:noProof/>
        </w:rPr>
        <w:drawing>
          <wp:anchor distT="0" distB="0" distL="0" distR="0" simplePos="0" relativeHeight="251661312" behindDoc="0" locked="0" layoutInCell="1" allowOverlap="1" wp14:anchorId="44E2EBF6" wp14:editId="3C8A2F90">
            <wp:simplePos x="0" y="0"/>
            <wp:positionH relativeFrom="page">
              <wp:posOffset>2701638</wp:posOffset>
            </wp:positionH>
            <wp:positionV relativeFrom="paragraph">
              <wp:posOffset>307483</wp:posOffset>
            </wp:positionV>
            <wp:extent cx="2288243" cy="1554479"/>
            <wp:effectExtent l="0" t="0" r="0" b="0"/>
            <wp:wrapTopAndBottom/>
            <wp:docPr id="1" name="image1.jpeg" descr="A drawing of a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A drawing of a house&#10;&#10;Description automatically generated"/>
                    <pic:cNvPicPr/>
                  </pic:nvPicPr>
                  <pic:blipFill>
                    <a:blip r:embed="rId7" cstate="print"/>
                    <a:stretch>
                      <a:fillRect/>
                    </a:stretch>
                  </pic:blipFill>
                  <pic:spPr>
                    <a:xfrm>
                      <a:off x="0" y="0"/>
                      <a:ext cx="2288243" cy="1554479"/>
                    </a:xfrm>
                    <a:prstGeom prst="rect">
                      <a:avLst/>
                    </a:prstGeom>
                  </pic:spPr>
                </pic:pic>
              </a:graphicData>
            </a:graphic>
          </wp:anchor>
        </w:drawing>
      </w:r>
    </w:p>
    <w:p w:rsidR="005A4727" w:rsidRDefault="005A4727" w14:paraId="37AF9559" w14:textId="0119C9B1">
      <w:pPr>
        <w:spacing w:after="160" w:line="259" w:lineRule="auto"/>
        <w:rPr>
          <w:rFonts w:ascii="Tahoma" w:hAnsi="Tahoma" w:eastAsia="Arial" w:cs="Tahoma"/>
          <w:b/>
          <w:sz w:val="22"/>
        </w:rPr>
      </w:pPr>
    </w:p>
    <w:p w:rsidR="0027683C" w:rsidRDefault="0027683C" w14:paraId="220AC6EF" w14:textId="77777777">
      <w:pPr>
        <w:spacing w:after="160" w:line="259" w:lineRule="auto"/>
        <w:rPr>
          <w:rFonts w:ascii="Tahoma" w:hAnsi="Tahoma" w:eastAsia="Arial" w:cs="Tahoma"/>
          <w:b/>
          <w:sz w:val="22"/>
        </w:rPr>
      </w:pPr>
    </w:p>
    <w:p w:rsidR="005A4727" w:rsidP="006964B0" w:rsidRDefault="006964B0" w14:paraId="5874BA9C" w14:textId="545691BB">
      <w:pPr>
        <w:rPr>
          <w:rFonts w:ascii="Tahoma" w:hAnsi="Tahoma" w:eastAsia="Arial" w:cs="Tahoma"/>
          <w:b/>
          <w:sz w:val="22"/>
        </w:rPr>
      </w:pPr>
      <w:r>
        <w:rPr>
          <w:rFonts w:ascii="Arial"/>
          <w:b/>
          <w:i/>
          <w:color w:val="9954CC"/>
          <w:sz w:val="24"/>
        </w:rPr>
        <w:t xml:space="preserve">                  </w:t>
      </w:r>
      <w:r w:rsidRPr="006964B0" w:rsidR="0027683C">
        <w:rPr>
          <w:rFonts w:ascii="Arial"/>
          <w:b/>
          <w:i/>
          <w:color w:val="9954CC"/>
          <w:sz w:val="24"/>
        </w:rPr>
        <w:t>Let</w:t>
      </w:r>
      <w:r w:rsidRPr="006964B0" w:rsidR="0027683C">
        <w:rPr>
          <w:rFonts w:ascii="Arial"/>
          <w:b/>
          <w:i/>
          <w:color w:val="9954CC"/>
          <w:spacing w:val="-1"/>
          <w:sz w:val="24"/>
        </w:rPr>
        <w:t xml:space="preserve"> </w:t>
      </w:r>
      <w:r w:rsidRPr="006964B0" w:rsidR="0027683C">
        <w:rPr>
          <w:rFonts w:ascii="Arial"/>
          <w:b/>
          <w:i/>
          <w:color w:val="9954CC"/>
          <w:sz w:val="24"/>
        </w:rPr>
        <w:t>all</w:t>
      </w:r>
      <w:r w:rsidRPr="006964B0" w:rsidR="0027683C">
        <w:rPr>
          <w:rFonts w:ascii="Arial"/>
          <w:b/>
          <w:i/>
          <w:color w:val="9954CC"/>
          <w:spacing w:val="-1"/>
          <w:sz w:val="24"/>
        </w:rPr>
        <w:t xml:space="preserve"> </w:t>
      </w:r>
      <w:r w:rsidRPr="006964B0" w:rsidR="0027683C">
        <w:rPr>
          <w:rFonts w:ascii="Arial"/>
          <w:b/>
          <w:i/>
          <w:color w:val="9954CC"/>
          <w:sz w:val="24"/>
        </w:rPr>
        <w:t>that you</w:t>
      </w:r>
      <w:r w:rsidRPr="006964B0" w:rsidR="0027683C">
        <w:rPr>
          <w:rFonts w:ascii="Arial"/>
          <w:b/>
          <w:i/>
          <w:color w:val="9954CC"/>
          <w:spacing w:val="-1"/>
          <w:sz w:val="24"/>
        </w:rPr>
        <w:t xml:space="preserve"> </w:t>
      </w:r>
      <w:r w:rsidRPr="006964B0" w:rsidR="0027683C">
        <w:rPr>
          <w:rFonts w:ascii="Arial"/>
          <w:b/>
          <w:i/>
          <w:color w:val="9954CC"/>
          <w:sz w:val="24"/>
        </w:rPr>
        <w:t>do</w:t>
      </w:r>
      <w:r w:rsidRPr="006964B0" w:rsidR="0027683C">
        <w:rPr>
          <w:rFonts w:ascii="Arial"/>
          <w:b/>
          <w:i/>
          <w:color w:val="9954CC"/>
          <w:spacing w:val="-1"/>
          <w:sz w:val="24"/>
        </w:rPr>
        <w:t xml:space="preserve"> </w:t>
      </w:r>
      <w:r w:rsidRPr="006964B0" w:rsidR="0027683C">
        <w:rPr>
          <w:rFonts w:ascii="Arial"/>
          <w:b/>
          <w:i/>
          <w:color w:val="9954CC"/>
          <w:sz w:val="24"/>
        </w:rPr>
        <w:t>be</w:t>
      </w:r>
      <w:r w:rsidRPr="006964B0" w:rsidR="0027683C">
        <w:rPr>
          <w:rFonts w:ascii="Arial"/>
          <w:b/>
          <w:i/>
          <w:color w:val="9954CC"/>
          <w:spacing w:val="2"/>
          <w:sz w:val="24"/>
        </w:rPr>
        <w:t xml:space="preserve"> </w:t>
      </w:r>
      <w:r w:rsidRPr="006964B0" w:rsidR="0027683C">
        <w:rPr>
          <w:rFonts w:ascii="Arial"/>
          <w:b/>
          <w:i/>
          <w:color w:val="9954CC"/>
          <w:sz w:val="24"/>
        </w:rPr>
        <w:t>done</w:t>
      </w:r>
      <w:r w:rsidRPr="006964B0" w:rsidR="0027683C">
        <w:rPr>
          <w:rFonts w:ascii="Arial"/>
          <w:b/>
          <w:i/>
          <w:color w:val="9954CC"/>
          <w:spacing w:val="-1"/>
          <w:sz w:val="24"/>
        </w:rPr>
        <w:t xml:space="preserve"> </w:t>
      </w:r>
      <w:r w:rsidRPr="006964B0" w:rsidR="0027683C">
        <w:rPr>
          <w:rFonts w:ascii="Arial"/>
          <w:b/>
          <w:i/>
          <w:color w:val="9954CC"/>
          <w:sz w:val="24"/>
        </w:rPr>
        <w:t>with</w:t>
      </w:r>
      <w:r w:rsidRPr="006964B0" w:rsidR="0027683C">
        <w:rPr>
          <w:rFonts w:ascii="Arial"/>
          <w:b/>
          <w:i/>
          <w:color w:val="9954CC"/>
          <w:spacing w:val="-1"/>
          <w:sz w:val="24"/>
        </w:rPr>
        <w:t xml:space="preserve"> </w:t>
      </w:r>
      <w:r w:rsidRPr="006964B0" w:rsidR="0027683C">
        <w:rPr>
          <w:rFonts w:ascii="Arial"/>
          <w:b/>
          <w:i/>
          <w:color w:val="9954CC"/>
          <w:sz w:val="24"/>
        </w:rPr>
        <w:t>love', 1</w:t>
      </w:r>
      <w:r w:rsidRPr="006964B0" w:rsidR="0027683C">
        <w:rPr>
          <w:rFonts w:ascii="Arial"/>
          <w:b/>
          <w:i/>
          <w:color w:val="9954CC"/>
          <w:spacing w:val="1"/>
          <w:sz w:val="24"/>
        </w:rPr>
        <w:t xml:space="preserve"> </w:t>
      </w:r>
      <w:r w:rsidRPr="006964B0" w:rsidR="0027683C">
        <w:rPr>
          <w:rFonts w:ascii="Arial"/>
          <w:b/>
          <w:i/>
          <w:color w:val="9954CC"/>
          <w:sz w:val="24"/>
        </w:rPr>
        <w:t>Corinthians</w:t>
      </w:r>
      <w:r w:rsidRPr="006964B0" w:rsidR="0027683C">
        <w:rPr>
          <w:rFonts w:ascii="Arial"/>
          <w:b/>
          <w:i/>
          <w:color w:val="9954CC"/>
          <w:spacing w:val="-3"/>
          <w:sz w:val="24"/>
        </w:rPr>
        <w:t xml:space="preserve"> </w:t>
      </w:r>
      <w:r w:rsidRPr="006964B0" w:rsidR="0027683C">
        <w:rPr>
          <w:rFonts w:ascii="Arial"/>
          <w:b/>
          <w:i/>
          <w:color w:val="9954CC"/>
          <w:sz w:val="24"/>
        </w:rPr>
        <w:t>16:14</w:t>
      </w:r>
    </w:p>
    <w:p w:rsidR="004D756F" w:rsidP="00CF2575" w:rsidRDefault="004D756F" w14:paraId="54EE4046" w14:textId="77777777">
      <w:pPr>
        <w:spacing w:line="0" w:lineRule="atLeast"/>
        <w:ind w:left="7"/>
        <w:jc w:val="center"/>
        <w:rPr>
          <w:rFonts w:ascii="Tahoma" w:hAnsi="Tahoma" w:eastAsia="Arial" w:cs="Tahoma"/>
          <w:b/>
          <w:sz w:val="22"/>
        </w:rPr>
      </w:pPr>
    </w:p>
    <w:p w:rsidR="004D756F" w:rsidP="00CF2575" w:rsidRDefault="004D756F" w14:paraId="4191D849" w14:textId="77777777">
      <w:pPr>
        <w:spacing w:line="0" w:lineRule="atLeast"/>
        <w:ind w:left="7"/>
        <w:jc w:val="center"/>
        <w:rPr>
          <w:rFonts w:ascii="Tahoma" w:hAnsi="Tahoma" w:eastAsia="Arial" w:cs="Tahoma"/>
          <w:b/>
          <w:sz w:val="22"/>
        </w:rPr>
      </w:pPr>
    </w:p>
    <w:p w:rsidR="004D756F" w:rsidP="00CF2575" w:rsidRDefault="004D756F" w14:paraId="4A1A5C14" w14:textId="77777777">
      <w:pPr>
        <w:spacing w:line="0" w:lineRule="atLeast"/>
        <w:ind w:left="7"/>
        <w:jc w:val="center"/>
        <w:rPr>
          <w:rFonts w:ascii="Tahoma" w:hAnsi="Tahoma" w:eastAsia="Arial" w:cs="Tahoma"/>
          <w:b/>
          <w:sz w:val="22"/>
        </w:rPr>
      </w:pPr>
    </w:p>
    <w:p w:rsidR="004D756F" w:rsidP="00CF2575" w:rsidRDefault="004D756F" w14:paraId="11707C73" w14:textId="77777777">
      <w:pPr>
        <w:spacing w:line="0" w:lineRule="atLeast"/>
        <w:ind w:left="7"/>
        <w:jc w:val="center"/>
        <w:rPr>
          <w:rFonts w:ascii="Tahoma" w:hAnsi="Tahoma" w:eastAsia="Arial" w:cs="Tahoma"/>
          <w:b/>
          <w:sz w:val="22"/>
        </w:rPr>
      </w:pPr>
    </w:p>
    <w:p w:rsidR="004D756F" w:rsidP="00CF2575" w:rsidRDefault="004D756F" w14:paraId="2AB796F9" w14:textId="77777777">
      <w:pPr>
        <w:spacing w:line="0" w:lineRule="atLeast"/>
        <w:ind w:left="7"/>
        <w:jc w:val="center"/>
        <w:rPr>
          <w:rFonts w:ascii="Tahoma" w:hAnsi="Tahoma" w:eastAsia="Arial" w:cs="Tahoma"/>
          <w:b/>
          <w:sz w:val="22"/>
        </w:rPr>
      </w:pPr>
    </w:p>
    <w:p w:rsidR="004D756F" w:rsidP="00CF2575" w:rsidRDefault="004D756F" w14:paraId="68992982" w14:textId="77777777">
      <w:pPr>
        <w:spacing w:line="0" w:lineRule="atLeast"/>
        <w:ind w:left="7"/>
        <w:jc w:val="center"/>
        <w:rPr>
          <w:rFonts w:ascii="Tahoma" w:hAnsi="Tahoma" w:eastAsia="Arial" w:cs="Tahoma"/>
          <w:b/>
          <w:sz w:val="22"/>
        </w:rPr>
      </w:pPr>
    </w:p>
    <w:p w:rsidR="004D756F" w:rsidRDefault="004D756F" w14:paraId="111FBFBE" w14:textId="77777777">
      <w:pPr>
        <w:spacing w:after="160" w:line="259" w:lineRule="auto"/>
        <w:rPr>
          <w:rFonts w:ascii="Tahoma" w:hAnsi="Tahoma" w:eastAsia="Arial" w:cs="Tahoma"/>
          <w:b/>
          <w:sz w:val="22"/>
        </w:rPr>
      </w:pPr>
      <w:r>
        <w:rPr>
          <w:rFonts w:ascii="Tahoma" w:hAnsi="Tahoma" w:eastAsia="Arial" w:cs="Tahoma"/>
          <w:b/>
          <w:sz w:val="22"/>
        </w:rPr>
        <w:br w:type="page"/>
      </w:r>
    </w:p>
    <w:p w:rsidRPr="0024668C" w:rsidR="00F70510" w:rsidP="00CF2575" w:rsidRDefault="00CF2575" w14:paraId="310C973C" w14:textId="56DA55F0">
      <w:pPr>
        <w:spacing w:line="0" w:lineRule="atLeast"/>
        <w:ind w:left="7"/>
        <w:jc w:val="center"/>
        <w:rPr>
          <w:rFonts w:ascii="Tahoma" w:hAnsi="Tahoma" w:eastAsia="Arial" w:cs="Tahoma"/>
          <w:b/>
          <w:sz w:val="22"/>
        </w:rPr>
      </w:pPr>
      <w:r w:rsidRPr="0024668C">
        <w:rPr>
          <w:rFonts w:ascii="Tahoma" w:hAnsi="Tahoma" w:eastAsia="Arial" w:cs="Tahoma"/>
          <w:b/>
          <w:sz w:val="22"/>
        </w:rPr>
        <w:lastRenderedPageBreak/>
        <w:t>Purley CofE Primary School</w:t>
      </w:r>
    </w:p>
    <w:p w:rsidRPr="0024668C" w:rsidR="00CF2575" w:rsidP="00CF2575" w:rsidRDefault="00CF2575" w14:paraId="3179A4CD" w14:textId="77777777">
      <w:pPr>
        <w:spacing w:line="0" w:lineRule="atLeast"/>
        <w:ind w:left="7"/>
        <w:jc w:val="center"/>
        <w:rPr>
          <w:rFonts w:ascii="Tahoma" w:hAnsi="Tahoma" w:eastAsia="Arial" w:cs="Tahoma"/>
          <w:b/>
          <w:sz w:val="22"/>
        </w:rPr>
      </w:pPr>
    </w:p>
    <w:p w:rsidRPr="0024668C" w:rsidR="00CF2575" w:rsidP="00CF2575" w:rsidRDefault="008A6BF6" w14:paraId="72517233" w14:textId="74DDE09E">
      <w:pPr>
        <w:spacing w:line="0" w:lineRule="atLeast"/>
        <w:ind w:left="7"/>
        <w:jc w:val="center"/>
        <w:rPr>
          <w:rFonts w:ascii="Tahoma" w:hAnsi="Tahoma" w:eastAsia="Arial" w:cs="Tahoma"/>
          <w:b/>
          <w:sz w:val="22"/>
        </w:rPr>
      </w:pPr>
      <w:r w:rsidRPr="0024668C">
        <w:rPr>
          <w:rFonts w:ascii="Tahoma" w:hAnsi="Tahoma" w:eastAsia="Arial" w:cs="Tahoma"/>
          <w:b/>
          <w:sz w:val="22"/>
        </w:rPr>
        <w:t>Religious Education Policy</w:t>
      </w:r>
    </w:p>
    <w:p w:rsidRPr="0024668C" w:rsidR="00F70510" w:rsidRDefault="00F70510" w14:paraId="194ABCD3" w14:textId="5BCE419E">
      <w:pPr>
        <w:spacing w:after="160" w:line="259" w:lineRule="auto"/>
        <w:rPr>
          <w:rFonts w:ascii="Tahoma" w:hAnsi="Tahoma" w:eastAsia="Arial" w:cs="Tahoma"/>
          <w:b/>
          <w:sz w:val="22"/>
        </w:rPr>
      </w:pPr>
    </w:p>
    <w:p w:rsidRPr="0024668C" w:rsidR="002564C7" w:rsidRDefault="002564C7" w14:paraId="41E4F532" w14:textId="77777777">
      <w:pPr>
        <w:spacing w:after="160" w:line="259" w:lineRule="auto"/>
        <w:rPr>
          <w:rFonts w:ascii="Tahoma" w:hAnsi="Tahoma" w:eastAsia="Arial" w:cs="Tahoma"/>
          <w:b/>
          <w:sz w:val="22"/>
        </w:rPr>
      </w:pPr>
    </w:p>
    <w:p w:rsidRPr="0024668C" w:rsidR="00F87B4F" w:rsidP="00F87B4F" w:rsidRDefault="00F87B4F" w14:paraId="3100A475" w14:textId="77777777">
      <w:pPr>
        <w:spacing w:before="63"/>
        <w:ind w:left="216"/>
        <w:rPr>
          <w:rFonts w:ascii="Tahoma" w:hAnsi="Tahoma" w:cs="Tahoma"/>
          <w:b/>
          <w:i/>
          <w:sz w:val="24"/>
        </w:rPr>
      </w:pPr>
      <w:r w:rsidRPr="0024668C">
        <w:rPr>
          <w:rFonts w:ascii="Tahoma" w:hAnsi="Tahoma" w:cs="Tahoma"/>
          <w:b/>
          <w:i/>
          <w:sz w:val="24"/>
        </w:rPr>
        <w:t>Change History</w:t>
      </w:r>
    </w:p>
    <w:p w:rsidRPr="0024668C" w:rsidR="00F87B4F" w:rsidP="00F87B4F" w:rsidRDefault="00F87B4F" w14:paraId="00B1F838" w14:textId="77777777">
      <w:pPr>
        <w:pStyle w:val="BodyText"/>
        <w:ind w:left="0"/>
        <w:rPr>
          <w:rFonts w:ascii="Tahoma" w:hAnsi="Tahoma" w:cs="Tahoma"/>
          <w:b/>
          <w:i/>
          <w:sz w:val="20"/>
        </w:rPr>
      </w:pPr>
    </w:p>
    <w:p w:rsidRPr="0024668C" w:rsidR="00F87B4F" w:rsidP="00F87B4F" w:rsidRDefault="00F87B4F" w14:paraId="468C3C68" w14:textId="77777777">
      <w:pPr>
        <w:pStyle w:val="BodyText"/>
        <w:spacing w:before="11"/>
        <w:ind w:left="0"/>
        <w:rPr>
          <w:rFonts w:ascii="Tahoma" w:hAnsi="Tahoma" w:cs="Tahoma"/>
          <w:b/>
          <w:i/>
          <w:sz w:val="16"/>
        </w:rPr>
      </w:pPr>
    </w:p>
    <w:tbl>
      <w:tblPr>
        <w:tblW w:w="9604" w:type="dxa"/>
        <w:tblInd w:w="23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1E0" w:firstRow="1" w:lastRow="1" w:firstColumn="1" w:lastColumn="1" w:noHBand="0" w:noVBand="0"/>
      </w:tblPr>
      <w:tblGrid>
        <w:gridCol w:w="1346"/>
        <w:gridCol w:w="1527"/>
        <w:gridCol w:w="5455"/>
        <w:gridCol w:w="1276"/>
      </w:tblGrid>
      <w:tr w:rsidRPr="0024668C" w:rsidR="00F87B4F" w:rsidTr="385AACC8" w14:paraId="6EB649B9" w14:textId="77777777">
        <w:trPr>
          <w:trHeight w:val="340"/>
        </w:trPr>
        <w:tc>
          <w:tcPr>
            <w:tcW w:w="1346" w:type="dxa"/>
            <w:tcMar/>
          </w:tcPr>
          <w:p w:rsidRPr="0024668C" w:rsidR="00F87B4F" w:rsidP="005E1E70" w:rsidRDefault="00F87B4F" w14:paraId="0CF6473D" w14:textId="77777777">
            <w:pPr>
              <w:pStyle w:val="TableParagraph"/>
              <w:spacing w:before="58"/>
              <w:ind w:left="360" w:right="338"/>
              <w:jc w:val="center"/>
              <w:rPr>
                <w:rFonts w:ascii="Tahoma" w:hAnsi="Tahoma" w:cs="Tahoma"/>
                <w:b/>
                <w:sz w:val="16"/>
              </w:rPr>
            </w:pPr>
            <w:r w:rsidRPr="0024668C">
              <w:rPr>
                <w:rFonts w:ascii="Tahoma" w:hAnsi="Tahoma" w:cs="Tahoma"/>
                <w:b/>
                <w:sz w:val="16"/>
              </w:rPr>
              <w:t>Version</w:t>
            </w:r>
          </w:p>
        </w:tc>
        <w:tc>
          <w:tcPr>
            <w:tcW w:w="1527" w:type="dxa"/>
            <w:tcMar/>
          </w:tcPr>
          <w:p w:rsidRPr="0024668C" w:rsidR="00F87B4F" w:rsidP="005E1E70" w:rsidRDefault="00F87B4F" w14:paraId="5F17ABDA" w14:textId="77777777">
            <w:pPr>
              <w:pStyle w:val="TableParagraph"/>
              <w:spacing w:before="58"/>
              <w:ind w:left="177" w:right="160"/>
              <w:jc w:val="center"/>
              <w:rPr>
                <w:rFonts w:ascii="Tahoma" w:hAnsi="Tahoma" w:cs="Tahoma"/>
                <w:b/>
                <w:sz w:val="16"/>
              </w:rPr>
            </w:pPr>
            <w:r w:rsidRPr="0024668C">
              <w:rPr>
                <w:rFonts w:ascii="Tahoma" w:hAnsi="Tahoma" w:cs="Tahoma"/>
                <w:b/>
                <w:sz w:val="16"/>
              </w:rPr>
              <w:t>Date</w:t>
            </w:r>
          </w:p>
        </w:tc>
        <w:tc>
          <w:tcPr>
            <w:tcW w:w="5455" w:type="dxa"/>
            <w:tcMar/>
          </w:tcPr>
          <w:p w:rsidRPr="0024668C" w:rsidR="00F87B4F" w:rsidP="005E1E70" w:rsidRDefault="00F87B4F" w14:paraId="2A28A8FB" w14:textId="77777777">
            <w:pPr>
              <w:pStyle w:val="TableParagraph"/>
              <w:spacing w:before="58"/>
              <w:ind w:left="105"/>
              <w:rPr>
                <w:rFonts w:ascii="Tahoma" w:hAnsi="Tahoma" w:cs="Tahoma"/>
                <w:b/>
                <w:sz w:val="16"/>
              </w:rPr>
            </w:pPr>
            <w:r w:rsidRPr="0024668C">
              <w:rPr>
                <w:rFonts w:ascii="Tahoma" w:hAnsi="Tahoma" w:cs="Tahoma"/>
                <w:b/>
                <w:sz w:val="16"/>
              </w:rPr>
              <w:t>Description</w:t>
            </w:r>
          </w:p>
        </w:tc>
        <w:tc>
          <w:tcPr>
            <w:tcW w:w="1276" w:type="dxa"/>
            <w:tcMar/>
          </w:tcPr>
          <w:p w:rsidRPr="0024668C" w:rsidR="00F87B4F" w:rsidP="005E1E70" w:rsidRDefault="00F87B4F" w14:paraId="74E77667" w14:textId="77777777">
            <w:pPr>
              <w:pStyle w:val="TableParagraph"/>
              <w:spacing w:before="58"/>
              <w:ind w:left="225" w:right="198"/>
              <w:jc w:val="center"/>
              <w:rPr>
                <w:rFonts w:ascii="Tahoma" w:hAnsi="Tahoma" w:cs="Tahoma"/>
                <w:b/>
                <w:sz w:val="16"/>
              </w:rPr>
            </w:pPr>
            <w:r w:rsidRPr="0024668C">
              <w:rPr>
                <w:rFonts w:ascii="Tahoma" w:hAnsi="Tahoma" w:cs="Tahoma"/>
                <w:b/>
                <w:sz w:val="16"/>
              </w:rPr>
              <w:t>Change</w:t>
            </w:r>
            <w:r w:rsidRPr="0024668C">
              <w:rPr>
                <w:rFonts w:ascii="Tahoma" w:hAnsi="Tahoma" w:cs="Tahoma"/>
                <w:b/>
                <w:spacing w:val="1"/>
                <w:sz w:val="16"/>
              </w:rPr>
              <w:t xml:space="preserve"> </w:t>
            </w:r>
            <w:r w:rsidRPr="0024668C">
              <w:rPr>
                <w:rFonts w:ascii="Tahoma" w:hAnsi="Tahoma" w:cs="Tahoma"/>
                <w:b/>
                <w:sz w:val="16"/>
              </w:rPr>
              <w:t>ID</w:t>
            </w:r>
          </w:p>
        </w:tc>
      </w:tr>
      <w:tr w:rsidRPr="0024668C" w:rsidR="00F87B4F" w:rsidTr="385AACC8" w14:paraId="3361E562" w14:textId="77777777">
        <w:trPr>
          <w:trHeight w:val="464"/>
        </w:trPr>
        <w:tc>
          <w:tcPr>
            <w:tcW w:w="1346" w:type="dxa"/>
            <w:tcMar/>
          </w:tcPr>
          <w:p w:rsidRPr="0024668C" w:rsidR="00F87B4F" w:rsidP="005E1E70" w:rsidRDefault="00F87B4F" w14:paraId="6237253B" w14:textId="77777777">
            <w:pPr>
              <w:pStyle w:val="TableParagraph"/>
              <w:spacing w:before="123"/>
              <w:ind w:left="358" w:right="338"/>
              <w:jc w:val="center"/>
              <w:rPr>
                <w:rFonts w:ascii="Tahoma" w:hAnsi="Tahoma" w:cs="Tahoma"/>
                <w:sz w:val="16"/>
              </w:rPr>
            </w:pPr>
            <w:r w:rsidRPr="0024668C">
              <w:rPr>
                <w:rFonts w:ascii="Tahoma" w:hAnsi="Tahoma" w:cs="Tahoma"/>
                <w:sz w:val="16"/>
              </w:rPr>
              <w:t>1.0</w:t>
            </w:r>
          </w:p>
        </w:tc>
        <w:tc>
          <w:tcPr>
            <w:tcW w:w="1527" w:type="dxa"/>
            <w:tcMar/>
          </w:tcPr>
          <w:p w:rsidRPr="0024668C" w:rsidR="00F87B4F" w:rsidP="0024668C" w:rsidRDefault="00E321F9" w14:paraId="789C3F57" w14:textId="6C69FD3B">
            <w:pPr>
              <w:pStyle w:val="TableParagraph"/>
              <w:spacing w:before="123"/>
              <w:ind w:left="178" w:right="160"/>
              <w:rPr>
                <w:rFonts w:ascii="Tahoma" w:hAnsi="Tahoma" w:cs="Tahoma"/>
                <w:sz w:val="16"/>
              </w:rPr>
            </w:pPr>
            <w:r w:rsidRPr="0024668C">
              <w:rPr>
                <w:rFonts w:ascii="Tahoma" w:hAnsi="Tahoma" w:cs="Tahoma"/>
                <w:sz w:val="16"/>
              </w:rPr>
              <w:t>February 2018</w:t>
            </w:r>
          </w:p>
        </w:tc>
        <w:tc>
          <w:tcPr>
            <w:tcW w:w="5455" w:type="dxa"/>
            <w:tcMar/>
          </w:tcPr>
          <w:p w:rsidRPr="0024668C" w:rsidR="00F87B4F" w:rsidP="005E1E70" w:rsidRDefault="00A17574" w14:paraId="1D36F6ED" w14:textId="66097ACA">
            <w:pPr>
              <w:pStyle w:val="TableParagraph"/>
              <w:spacing w:before="123"/>
              <w:ind w:left="106"/>
              <w:rPr>
                <w:rFonts w:ascii="Tahoma" w:hAnsi="Tahoma" w:cs="Tahoma"/>
                <w:sz w:val="16"/>
              </w:rPr>
            </w:pPr>
            <w:r w:rsidRPr="0024668C">
              <w:rPr>
                <w:rFonts w:ascii="Tahoma" w:hAnsi="Tahoma" w:cs="Tahoma"/>
                <w:sz w:val="16"/>
              </w:rPr>
              <w:t>Updated Religious Education Policy</w:t>
            </w:r>
          </w:p>
        </w:tc>
        <w:tc>
          <w:tcPr>
            <w:tcW w:w="1276" w:type="dxa"/>
            <w:tcMar/>
          </w:tcPr>
          <w:p w:rsidRPr="0024668C" w:rsidR="00F87B4F" w:rsidP="005E1E70" w:rsidRDefault="00FC39DD" w14:paraId="595FDB15" w14:textId="295519C1">
            <w:pPr>
              <w:pStyle w:val="TableParagraph"/>
              <w:spacing w:before="123"/>
              <w:ind w:left="222" w:right="198"/>
              <w:jc w:val="center"/>
              <w:rPr>
                <w:rFonts w:ascii="Tahoma" w:hAnsi="Tahoma" w:cs="Tahoma"/>
                <w:sz w:val="16"/>
              </w:rPr>
            </w:pPr>
            <w:r w:rsidRPr="0024668C">
              <w:rPr>
                <w:rFonts w:ascii="Tahoma" w:hAnsi="Tahoma" w:cs="Tahoma"/>
                <w:sz w:val="16"/>
              </w:rPr>
              <w:t>Clerk</w:t>
            </w:r>
          </w:p>
          <w:p w:rsidRPr="0024668C" w:rsidR="00FC39DD" w:rsidP="005E1E70" w:rsidRDefault="00FC39DD" w14:paraId="60ABA18F" w14:textId="0F7367C0">
            <w:pPr>
              <w:pStyle w:val="TableParagraph"/>
              <w:spacing w:before="123"/>
              <w:ind w:left="222" w:right="198"/>
              <w:jc w:val="center"/>
              <w:rPr>
                <w:rFonts w:ascii="Tahoma" w:hAnsi="Tahoma" w:cs="Tahoma"/>
                <w:sz w:val="16"/>
              </w:rPr>
            </w:pPr>
          </w:p>
        </w:tc>
      </w:tr>
      <w:tr w:rsidRPr="0024668C" w:rsidR="00F87B4F" w:rsidTr="385AACC8" w14:paraId="4C734364" w14:textId="77777777">
        <w:trPr>
          <w:trHeight w:val="373"/>
        </w:trPr>
        <w:tc>
          <w:tcPr>
            <w:tcW w:w="1346" w:type="dxa"/>
            <w:tcMar/>
          </w:tcPr>
          <w:p w:rsidRPr="0024668C" w:rsidR="00F87B4F" w:rsidP="0024668C" w:rsidRDefault="00FC39DD" w14:paraId="4DA9B2CC" w14:textId="749DB769">
            <w:pPr>
              <w:pStyle w:val="TableParagraph"/>
              <w:jc w:val="center"/>
              <w:rPr>
                <w:rFonts w:ascii="Tahoma" w:hAnsi="Tahoma" w:cs="Tahoma"/>
                <w:sz w:val="18"/>
              </w:rPr>
            </w:pPr>
            <w:r w:rsidRPr="0024668C">
              <w:rPr>
                <w:rFonts w:ascii="Tahoma" w:hAnsi="Tahoma" w:cs="Tahoma"/>
                <w:sz w:val="16"/>
                <w:szCs w:val="20"/>
              </w:rPr>
              <w:t>2.0</w:t>
            </w:r>
          </w:p>
        </w:tc>
        <w:tc>
          <w:tcPr>
            <w:tcW w:w="1527" w:type="dxa"/>
            <w:tcMar/>
          </w:tcPr>
          <w:p w:rsidRPr="0024668C" w:rsidR="00F87B4F" w:rsidP="0024668C" w:rsidRDefault="00F87B4F" w14:paraId="023D1FEB" w14:textId="77777777">
            <w:pPr>
              <w:pStyle w:val="TableParagraph"/>
              <w:spacing w:before="123"/>
              <w:ind w:left="106"/>
              <w:rPr>
                <w:rFonts w:ascii="Tahoma" w:hAnsi="Tahoma" w:cs="Tahoma"/>
                <w:sz w:val="16"/>
              </w:rPr>
            </w:pPr>
            <w:r w:rsidRPr="0024668C">
              <w:rPr>
                <w:rFonts w:ascii="Tahoma" w:hAnsi="Tahoma" w:cs="Tahoma"/>
                <w:sz w:val="16"/>
              </w:rPr>
              <w:t>Autumn 2023</w:t>
            </w:r>
          </w:p>
        </w:tc>
        <w:tc>
          <w:tcPr>
            <w:tcW w:w="5455" w:type="dxa"/>
            <w:tcMar/>
          </w:tcPr>
          <w:p w:rsidRPr="0024668C" w:rsidR="00F87B4F" w:rsidP="005E1E70" w:rsidRDefault="00FC39DD" w14:paraId="7DFE2BBF" w14:textId="776D9283">
            <w:pPr>
              <w:pStyle w:val="TableParagraph"/>
              <w:spacing w:before="123"/>
              <w:ind w:left="106"/>
              <w:rPr>
                <w:rFonts w:ascii="Tahoma" w:hAnsi="Tahoma" w:cs="Tahoma"/>
                <w:sz w:val="16"/>
              </w:rPr>
            </w:pPr>
            <w:r w:rsidRPr="0024668C">
              <w:rPr>
                <w:rFonts w:ascii="Tahoma" w:hAnsi="Tahoma" w:cs="Tahoma"/>
                <w:sz w:val="16"/>
              </w:rPr>
              <w:t>Updated Religious Education Policy</w:t>
            </w:r>
          </w:p>
        </w:tc>
        <w:tc>
          <w:tcPr>
            <w:tcW w:w="1276" w:type="dxa"/>
            <w:tcMar/>
          </w:tcPr>
          <w:p w:rsidRPr="0024668C" w:rsidR="00F87B4F" w:rsidP="007C337C" w:rsidRDefault="007C337C" w14:paraId="1AE13321" w14:textId="1B85DA67">
            <w:pPr>
              <w:pStyle w:val="TableParagraph"/>
              <w:jc w:val="center"/>
              <w:rPr>
                <w:rFonts w:ascii="Tahoma" w:hAnsi="Tahoma" w:cs="Tahoma"/>
                <w:sz w:val="16"/>
              </w:rPr>
            </w:pPr>
            <w:r w:rsidRPr="0024668C">
              <w:rPr>
                <w:rFonts w:ascii="Tahoma" w:hAnsi="Tahoma" w:cs="Tahoma"/>
                <w:sz w:val="16"/>
              </w:rPr>
              <w:t>AH</w:t>
            </w:r>
          </w:p>
        </w:tc>
      </w:tr>
      <w:tr w:rsidRPr="0024668C" w:rsidR="00F87B4F" w:rsidTr="385AACC8" w14:paraId="2107E696" w14:textId="77777777">
        <w:trPr>
          <w:trHeight w:val="373"/>
        </w:trPr>
        <w:tc>
          <w:tcPr>
            <w:tcW w:w="1346" w:type="dxa"/>
            <w:tcMar/>
          </w:tcPr>
          <w:p w:rsidRPr="0024668C" w:rsidR="00F87B4F" w:rsidP="2E5DB51D" w:rsidRDefault="00F87B4F" w14:paraId="7CED3B53" w14:noSpellErr="1" w14:textId="40C5B52F">
            <w:pPr>
              <w:pStyle w:val="TableParagraph"/>
              <w:rPr>
                <w:rFonts w:ascii="Tahoma" w:hAnsi="Tahoma" w:cs="Tahoma"/>
                <w:sz w:val="18"/>
                <w:szCs w:val="18"/>
              </w:rPr>
            </w:pPr>
            <w:r w:rsidRPr="2E5DB51D" w:rsidR="625DEBCA">
              <w:rPr>
                <w:rFonts w:ascii="Tahoma" w:hAnsi="Tahoma" w:cs="Tahoma"/>
                <w:sz w:val="18"/>
                <w:szCs w:val="18"/>
              </w:rPr>
              <w:t>3.0</w:t>
            </w:r>
          </w:p>
        </w:tc>
        <w:tc>
          <w:tcPr>
            <w:tcW w:w="1527" w:type="dxa"/>
            <w:tcMar/>
          </w:tcPr>
          <w:p w:rsidRPr="0024668C" w:rsidR="00F87B4F" w:rsidP="2E5DB51D" w:rsidRDefault="00F87B4F" w14:paraId="3409E3DA" w14:noSpellErr="1" w14:textId="5B33BB48">
            <w:pPr>
              <w:pStyle w:val="TableParagraph"/>
              <w:spacing w:before="123"/>
              <w:ind w:left="106"/>
              <w:rPr>
                <w:rFonts w:ascii="Tahoma" w:hAnsi="Tahoma" w:cs="Tahoma"/>
                <w:sz w:val="16"/>
                <w:szCs w:val="16"/>
              </w:rPr>
            </w:pPr>
            <w:r w:rsidRPr="2E5DB51D" w:rsidR="625DEBCA">
              <w:rPr>
                <w:rFonts w:ascii="Tahoma" w:hAnsi="Tahoma" w:cs="Tahoma"/>
                <w:sz w:val="16"/>
                <w:szCs w:val="16"/>
              </w:rPr>
              <w:t>October 2025</w:t>
            </w:r>
          </w:p>
        </w:tc>
        <w:tc>
          <w:tcPr>
            <w:tcW w:w="5455" w:type="dxa"/>
            <w:tcMar/>
          </w:tcPr>
          <w:p w:rsidRPr="0024668C" w:rsidR="00F87B4F" w:rsidP="2E5DB51D" w:rsidRDefault="00F87B4F" w14:paraId="7A76F00B" w14:noSpellErr="1" w14:textId="30E14197">
            <w:pPr>
              <w:pStyle w:val="TableParagraph"/>
              <w:spacing w:before="123"/>
              <w:ind w:left="106"/>
              <w:rPr>
                <w:rFonts w:ascii="Tahoma" w:hAnsi="Tahoma" w:cs="Tahoma"/>
                <w:sz w:val="16"/>
                <w:szCs w:val="16"/>
              </w:rPr>
            </w:pPr>
            <w:r w:rsidRPr="2E5DB51D" w:rsidR="625DEBCA">
              <w:rPr>
                <w:rFonts w:ascii="Tahoma" w:hAnsi="Tahoma" w:cs="Tahoma"/>
                <w:sz w:val="16"/>
                <w:szCs w:val="16"/>
              </w:rPr>
              <w:t>Updated Religious Education Policy</w:t>
            </w:r>
          </w:p>
        </w:tc>
        <w:tc>
          <w:tcPr>
            <w:tcW w:w="1276" w:type="dxa"/>
            <w:tcMar/>
          </w:tcPr>
          <w:p w:rsidRPr="0024668C" w:rsidR="00F87B4F" w:rsidP="385AACC8" w:rsidRDefault="00F87B4F" w14:paraId="3FE3CBA2" w14:noSpellErr="1" w14:textId="291A8F4C">
            <w:pPr>
              <w:pStyle w:val="TableParagraph"/>
              <w:jc w:val="center"/>
              <w:rPr>
                <w:rFonts w:ascii="Tahoma" w:hAnsi="Tahoma" w:cs="Tahoma"/>
                <w:sz w:val="18"/>
                <w:szCs w:val="18"/>
              </w:rPr>
            </w:pPr>
            <w:r w:rsidRPr="385AACC8" w:rsidR="625DEBCA">
              <w:rPr>
                <w:rFonts w:ascii="Tahoma" w:hAnsi="Tahoma" w:cs="Tahoma"/>
                <w:sz w:val="18"/>
                <w:szCs w:val="18"/>
              </w:rPr>
              <w:t>L</w:t>
            </w:r>
            <w:r w:rsidRPr="385AACC8" w:rsidR="625DEBCA">
              <w:rPr>
                <w:rFonts w:ascii="Tahoma" w:hAnsi="Tahoma" w:cs="Tahoma"/>
                <w:sz w:val="18"/>
                <w:szCs w:val="18"/>
              </w:rPr>
              <w:t>B</w:t>
            </w:r>
          </w:p>
        </w:tc>
      </w:tr>
    </w:tbl>
    <w:p w:rsidRPr="0024668C" w:rsidR="00F87B4F" w:rsidRDefault="00F87B4F" w14:paraId="33A72B51" w14:textId="77777777">
      <w:pPr>
        <w:spacing w:after="160" w:line="259" w:lineRule="auto"/>
        <w:rPr>
          <w:rFonts w:ascii="Tahoma" w:hAnsi="Tahoma" w:eastAsia="Arial" w:cs="Tahoma"/>
          <w:b/>
          <w:sz w:val="22"/>
        </w:rPr>
      </w:pPr>
    </w:p>
    <w:p w:rsidRPr="0024668C" w:rsidR="00F87B4F" w:rsidRDefault="00F87B4F" w14:paraId="36D84CF4" w14:textId="77777777">
      <w:pPr>
        <w:spacing w:after="160" w:line="259" w:lineRule="auto"/>
        <w:rPr>
          <w:rFonts w:ascii="Tahoma" w:hAnsi="Tahoma" w:eastAsia="Arial" w:cs="Tahoma"/>
          <w:b/>
          <w:sz w:val="22"/>
        </w:rPr>
      </w:pPr>
    </w:p>
    <w:p w:rsidRPr="0024668C" w:rsidR="00F87B4F" w:rsidRDefault="00F87B4F" w14:paraId="44A1DB29" w14:textId="77777777">
      <w:pPr>
        <w:spacing w:after="160" w:line="259" w:lineRule="auto"/>
        <w:rPr>
          <w:rFonts w:ascii="Tahoma" w:hAnsi="Tahoma" w:eastAsia="Arial" w:cs="Tahoma"/>
          <w:b/>
          <w:sz w:val="22"/>
        </w:rPr>
      </w:pPr>
    </w:p>
    <w:p w:rsidRPr="0024668C" w:rsidR="00F87B4F" w:rsidRDefault="00F87B4F" w14:paraId="075C6FEF" w14:textId="77777777">
      <w:pPr>
        <w:spacing w:after="160" w:line="259" w:lineRule="auto"/>
        <w:rPr>
          <w:rFonts w:ascii="Tahoma" w:hAnsi="Tahoma" w:eastAsia="Arial" w:cs="Tahoma"/>
          <w:b/>
          <w:sz w:val="22"/>
        </w:rPr>
      </w:pPr>
    </w:p>
    <w:p w:rsidRPr="0024668C" w:rsidR="00F87B4F" w:rsidRDefault="00F87B4F" w14:paraId="043B6924" w14:textId="77777777">
      <w:pPr>
        <w:spacing w:after="160" w:line="259" w:lineRule="auto"/>
        <w:rPr>
          <w:rFonts w:ascii="Tahoma" w:hAnsi="Tahoma" w:eastAsia="Arial" w:cs="Tahoma"/>
          <w:b/>
          <w:sz w:val="22"/>
        </w:rPr>
      </w:pPr>
    </w:p>
    <w:p w:rsidRPr="0024668C" w:rsidR="00F87B4F" w:rsidRDefault="00F87B4F" w14:paraId="2871D97B" w14:textId="77777777">
      <w:pPr>
        <w:spacing w:after="160" w:line="259" w:lineRule="auto"/>
        <w:rPr>
          <w:rFonts w:ascii="Tahoma" w:hAnsi="Tahoma" w:eastAsia="Arial" w:cs="Tahoma"/>
          <w:b/>
          <w:sz w:val="22"/>
        </w:rPr>
      </w:pPr>
    </w:p>
    <w:p w:rsidRPr="0024668C" w:rsidR="00F87B4F" w:rsidRDefault="00F87B4F" w14:paraId="4FFFECC4" w14:textId="77777777">
      <w:pPr>
        <w:spacing w:after="160" w:line="259" w:lineRule="auto"/>
        <w:rPr>
          <w:rFonts w:ascii="Tahoma" w:hAnsi="Tahoma" w:eastAsia="Arial" w:cs="Tahoma"/>
          <w:b/>
          <w:sz w:val="22"/>
        </w:rPr>
      </w:pPr>
    </w:p>
    <w:p w:rsidRPr="0024668C" w:rsidR="00F87B4F" w:rsidRDefault="00F87B4F" w14:paraId="121BC347" w14:textId="77777777">
      <w:pPr>
        <w:spacing w:after="160" w:line="259" w:lineRule="auto"/>
        <w:rPr>
          <w:rFonts w:ascii="Tahoma" w:hAnsi="Tahoma" w:eastAsia="Arial" w:cs="Tahoma"/>
          <w:b/>
          <w:sz w:val="22"/>
        </w:rPr>
      </w:pPr>
    </w:p>
    <w:p w:rsidRPr="0024668C" w:rsidR="00F87B4F" w:rsidRDefault="00F87B4F" w14:paraId="1C13EC31" w14:textId="77777777">
      <w:pPr>
        <w:spacing w:after="160" w:line="259" w:lineRule="auto"/>
        <w:rPr>
          <w:rFonts w:ascii="Tahoma" w:hAnsi="Tahoma" w:eastAsia="Arial" w:cs="Tahoma"/>
          <w:b/>
          <w:sz w:val="22"/>
        </w:rPr>
      </w:pPr>
    </w:p>
    <w:p w:rsidRPr="0024668C" w:rsidR="00F87B4F" w:rsidRDefault="00F87B4F" w14:paraId="40CD75DC" w14:textId="77777777">
      <w:pPr>
        <w:spacing w:after="160" w:line="259" w:lineRule="auto"/>
        <w:rPr>
          <w:rFonts w:ascii="Tahoma" w:hAnsi="Tahoma" w:eastAsia="Arial" w:cs="Tahoma"/>
          <w:b/>
          <w:sz w:val="22"/>
        </w:rPr>
      </w:pPr>
    </w:p>
    <w:p w:rsidRPr="0024668C" w:rsidR="00F87B4F" w:rsidRDefault="00F87B4F" w14:paraId="248F489E" w14:textId="27E18CEC">
      <w:pPr>
        <w:spacing w:after="160" w:line="259" w:lineRule="auto"/>
        <w:rPr>
          <w:rFonts w:ascii="Tahoma" w:hAnsi="Tahoma" w:eastAsia="Arial" w:cs="Tahoma"/>
          <w:b/>
          <w:sz w:val="22"/>
        </w:rPr>
      </w:pPr>
      <w:r w:rsidRPr="0024668C">
        <w:rPr>
          <w:rFonts w:ascii="Tahoma" w:hAnsi="Tahoma" w:eastAsia="Arial" w:cs="Tahoma"/>
          <w:b/>
          <w:sz w:val="22"/>
        </w:rPr>
        <w:br w:type="page"/>
      </w:r>
    </w:p>
    <w:p w:rsidRPr="00980ED2" w:rsidR="00EA0931" w:rsidP="385AACC8" w:rsidRDefault="00EA0931" w14:paraId="261FB71D" w14:noSpellErr="1" w14:textId="39F734AA">
      <w:pPr>
        <w:rPr>
          <w:rFonts w:ascii="Tahoma" w:hAnsi="Tahoma" w:cs="Tahoma"/>
          <w:sz w:val="22"/>
          <w:szCs w:val="22"/>
        </w:rPr>
      </w:pPr>
      <w:r w:rsidRPr="567675C6" w:rsidR="00EA0931">
        <w:rPr>
          <w:rFonts w:ascii="Tahoma" w:hAnsi="Tahoma" w:cs="Tahoma"/>
          <w:sz w:val="22"/>
          <w:szCs w:val="22"/>
        </w:rPr>
        <w:t xml:space="preserve">RE plays </w:t>
      </w:r>
      <w:r w:rsidRPr="567675C6" w:rsidR="67E67135">
        <w:rPr>
          <w:rFonts w:ascii="Tahoma" w:hAnsi="Tahoma" w:cs="Tahoma"/>
          <w:sz w:val="22"/>
          <w:szCs w:val="22"/>
        </w:rPr>
        <w:t>an important</w:t>
      </w:r>
      <w:r w:rsidRPr="567675C6" w:rsidR="67E67135">
        <w:rPr>
          <w:rFonts w:ascii="Tahoma" w:hAnsi="Tahoma" w:cs="Tahoma"/>
          <w:sz w:val="22"/>
          <w:szCs w:val="22"/>
        </w:rPr>
        <w:t xml:space="preserve"> </w:t>
      </w:r>
      <w:r w:rsidRPr="567675C6" w:rsidR="00EA0931">
        <w:rPr>
          <w:rFonts w:ascii="Tahoma" w:hAnsi="Tahoma" w:cs="Tahoma"/>
          <w:sz w:val="22"/>
          <w:szCs w:val="22"/>
        </w:rPr>
        <w:t xml:space="preserve">part in </w:t>
      </w:r>
      <w:r w:rsidRPr="567675C6" w:rsidR="7CC11B89">
        <w:rPr>
          <w:rFonts w:ascii="Tahoma" w:hAnsi="Tahoma" w:cs="Tahoma"/>
          <w:sz w:val="22"/>
          <w:szCs w:val="22"/>
        </w:rPr>
        <w:t xml:space="preserve">expressing </w:t>
      </w:r>
      <w:r w:rsidRPr="567675C6" w:rsidR="00EA0931">
        <w:rPr>
          <w:rFonts w:ascii="Tahoma" w:hAnsi="Tahoma" w:cs="Tahoma"/>
          <w:sz w:val="22"/>
          <w:szCs w:val="22"/>
        </w:rPr>
        <w:t xml:space="preserve">the Christian </w:t>
      </w:r>
      <w:r w:rsidRPr="567675C6" w:rsidR="2BD451FD">
        <w:rPr>
          <w:rFonts w:ascii="Tahoma" w:hAnsi="Tahoma" w:cs="Tahoma"/>
          <w:sz w:val="22"/>
          <w:szCs w:val="22"/>
        </w:rPr>
        <w:t xml:space="preserve">vision of Purley Primary School. </w:t>
      </w:r>
      <w:r w:rsidRPr="567675C6" w:rsidR="2BD451FD">
        <w:rPr>
          <w:rFonts w:ascii="Tahoma" w:hAnsi="Tahoma" w:cs="Tahoma"/>
          <w:sz w:val="22"/>
          <w:szCs w:val="22"/>
        </w:rPr>
        <w:t>R</w:t>
      </w:r>
      <w:r w:rsidRPr="567675C6" w:rsidR="49D39071">
        <w:rPr>
          <w:rFonts w:ascii="Tahoma" w:hAnsi="Tahoma" w:cs="Tahoma"/>
          <w:sz w:val="22"/>
          <w:szCs w:val="22"/>
        </w:rPr>
        <w:t>E</w:t>
      </w:r>
      <w:r w:rsidRPr="567675C6" w:rsidR="2BD451FD">
        <w:rPr>
          <w:rFonts w:ascii="Tahoma" w:hAnsi="Tahoma" w:cs="Tahoma"/>
          <w:sz w:val="22"/>
          <w:szCs w:val="22"/>
        </w:rPr>
        <w:t xml:space="preserve"> reflects the ethos and values that are held and promotes understanding of people of all faiths and world</w:t>
      </w:r>
      <w:r w:rsidRPr="567675C6" w:rsidR="55C4F7C9">
        <w:rPr>
          <w:rFonts w:ascii="Tahoma" w:hAnsi="Tahoma" w:cs="Tahoma"/>
          <w:sz w:val="22"/>
          <w:szCs w:val="22"/>
        </w:rPr>
        <w:t>views. RE has the same high status</w:t>
      </w:r>
      <w:r w:rsidRPr="567675C6" w:rsidR="55C4F7C9">
        <w:rPr>
          <w:rFonts w:ascii="Tahoma" w:hAnsi="Tahoma" w:cs="Tahoma"/>
          <w:sz w:val="22"/>
          <w:szCs w:val="22"/>
        </w:rPr>
        <w:t xml:space="preserve"> as any other subject and contributes to the overall development of our pupils from all backgrounds and traditions.</w:t>
      </w:r>
    </w:p>
    <w:p w:rsidRPr="00980ED2" w:rsidR="00EA0931" w:rsidP="567675C6" w:rsidRDefault="00EA0931" w14:paraId="7A1F8595" w14:noSpellErr="1" w14:textId="37B1FE71">
      <w:pPr>
        <w:pStyle w:val="Normal"/>
        <w:ind/>
      </w:pPr>
    </w:p>
    <w:p w:rsidRPr="00980ED2" w:rsidR="00EA0931" w:rsidP="567675C6" w:rsidRDefault="00EA0931" w14:paraId="160A3A37" w14:textId="440A582F">
      <w:pPr>
        <w:ind/>
        <w:jc w:val="both"/>
        <w:rPr>
          <w:rFonts w:ascii="Tahoma" w:hAnsi="Tahoma" w:cs="Tahoma"/>
          <w:sz w:val="22"/>
          <w:szCs w:val="22"/>
        </w:rPr>
      </w:pPr>
      <w:r w:rsidRPr="567675C6" w:rsidR="00EA0931">
        <w:rPr>
          <w:rFonts w:ascii="Tahoma" w:hAnsi="Tahoma" w:cs="Tahoma"/>
          <w:sz w:val="22"/>
          <w:szCs w:val="22"/>
        </w:rPr>
        <w:t xml:space="preserve">Our </w:t>
      </w:r>
      <w:r w:rsidRPr="567675C6" w:rsidR="00EA0931">
        <w:rPr>
          <w:rFonts w:ascii="Tahoma" w:hAnsi="Tahoma" w:cs="Tahoma"/>
          <w:sz w:val="22"/>
          <w:szCs w:val="22"/>
          <w:u w:val="single"/>
        </w:rPr>
        <w:t>mission</w:t>
      </w:r>
      <w:r w:rsidRPr="567675C6" w:rsidR="00EA0931">
        <w:rPr>
          <w:rFonts w:ascii="Tahoma" w:hAnsi="Tahoma" w:cs="Tahoma"/>
          <w:sz w:val="22"/>
          <w:szCs w:val="22"/>
        </w:rPr>
        <w:t> at Purley C</w:t>
      </w:r>
      <w:r w:rsidRPr="567675C6" w:rsidR="00CC249D">
        <w:rPr>
          <w:rFonts w:ascii="Tahoma" w:hAnsi="Tahoma" w:cs="Tahoma"/>
          <w:sz w:val="22"/>
          <w:szCs w:val="22"/>
        </w:rPr>
        <w:t>of</w:t>
      </w:r>
      <w:r w:rsidRPr="567675C6" w:rsidR="00EA0931">
        <w:rPr>
          <w:rFonts w:ascii="Tahoma" w:hAnsi="Tahoma" w:cs="Tahoma"/>
          <w:sz w:val="22"/>
          <w:szCs w:val="22"/>
        </w:rPr>
        <w:t>E Primary School is to ensure everyone is nurtured as individuals to shine brightly with confidence to be the best version of themselves.</w:t>
      </w:r>
      <w:r w:rsidRPr="567675C6" w:rsidR="129FE384">
        <w:rPr>
          <w:rFonts w:ascii="Tahoma" w:hAnsi="Tahoma" w:cs="Tahoma"/>
          <w:sz w:val="22"/>
          <w:szCs w:val="22"/>
        </w:rPr>
        <w:t xml:space="preserve"> </w:t>
      </w:r>
      <w:r w:rsidRPr="567675C6" w:rsidR="1C953A6D">
        <w:rPr>
          <w:rFonts w:ascii="Tahoma" w:hAnsi="Tahoma" w:cs="Tahoma"/>
          <w:sz w:val="22"/>
          <w:szCs w:val="22"/>
        </w:rPr>
        <w:t>P</w:t>
      </w:r>
      <w:r w:rsidRPr="567675C6" w:rsidR="00EA0931">
        <w:rPr>
          <w:rFonts w:ascii="Tahoma" w:hAnsi="Tahoma" w:cs="Tahoma"/>
          <w:sz w:val="22"/>
          <w:szCs w:val="22"/>
        </w:rPr>
        <w:t xml:space="preserve">rovision for the spiritual, moral, </w:t>
      </w:r>
      <w:r w:rsidRPr="567675C6" w:rsidR="00EA0931">
        <w:rPr>
          <w:rFonts w:ascii="Tahoma" w:hAnsi="Tahoma" w:cs="Tahoma"/>
          <w:sz w:val="22"/>
          <w:szCs w:val="22"/>
        </w:rPr>
        <w:t>social</w:t>
      </w:r>
      <w:r w:rsidRPr="567675C6" w:rsidR="00EA0931">
        <w:rPr>
          <w:rFonts w:ascii="Tahoma" w:hAnsi="Tahoma" w:cs="Tahoma"/>
          <w:sz w:val="22"/>
          <w:szCs w:val="22"/>
        </w:rPr>
        <w:t xml:space="preserve"> and cultural development is at the centre of all we do</w:t>
      </w:r>
      <w:r w:rsidRPr="567675C6" w:rsidR="1E3E6330">
        <w:rPr>
          <w:rFonts w:ascii="Tahoma" w:hAnsi="Tahoma" w:cs="Tahoma"/>
          <w:sz w:val="22"/>
          <w:szCs w:val="22"/>
        </w:rPr>
        <w:t xml:space="preserve"> and </w:t>
      </w:r>
      <w:r w:rsidRPr="567675C6" w:rsidR="1B945EFF">
        <w:rPr>
          <w:rFonts w:ascii="Tahoma" w:hAnsi="Tahoma" w:cs="Tahoma"/>
          <w:sz w:val="22"/>
          <w:szCs w:val="22"/>
        </w:rPr>
        <w:t>promoted</w:t>
      </w:r>
      <w:r w:rsidRPr="567675C6" w:rsidR="1E3E6330">
        <w:rPr>
          <w:rFonts w:ascii="Tahoma" w:hAnsi="Tahoma" w:cs="Tahoma"/>
          <w:sz w:val="22"/>
          <w:szCs w:val="22"/>
        </w:rPr>
        <w:t xml:space="preserve"> through three core values: Love, </w:t>
      </w:r>
      <w:r w:rsidRPr="567675C6" w:rsidR="1E3E6330">
        <w:rPr>
          <w:rFonts w:ascii="Tahoma" w:hAnsi="Tahoma" w:cs="Tahoma"/>
          <w:sz w:val="22"/>
          <w:szCs w:val="22"/>
        </w:rPr>
        <w:t>Courage</w:t>
      </w:r>
      <w:r w:rsidRPr="567675C6" w:rsidR="1E3E6330">
        <w:rPr>
          <w:rFonts w:ascii="Tahoma" w:hAnsi="Tahoma" w:cs="Tahoma"/>
          <w:sz w:val="22"/>
          <w:szCs w:val="22"/>
        </w:rPr>
        <w:t xml:space="preserve"> and Wisdom</w:t>
      </w:r>
    </w:p>
    <w:p w:rsidRPr="00980ED2" w:rsidR="00EA0931" w:rsidP="00193041" w:rsidRDefault="00EA0931" w14:paraId="216811C5" w14:textId="61EBC90C">
      <w:pPr>
        <w:numPr>
          <w:ilvl w:val="0"/>
          <w:numId w:val="7"/>
        </w:numPr>
        <w:spacing w:before="120" w:after="120"/>
        <w:ind w:left="357" w:hanging="357"/>
        <w:jc w:val="both"/>
        <w:rPr>
          <w:rFonts w:ascii="Tahoma" w:hAnsi="Tahoma" w:cs="Tahoma"/>
          <w:iCs/>
          <w:sz w:val="22"/>
          <w:szCs w:val="22"/>
        </w:rPr>
      </w:pPr>
      <w:r w:rsidRPr="00980ED2">
        <w:rPr>
          <w:rFonts w:ascii="Tahoma" w:hAnsi="Tahoma" w:cs="Tahoma"/>
          <w:iCs/>
          <w:sz w:val="22"/>
          <w:szCs w:val="22"/>
        </w:rPr>
        <w:t>Through our value of love, we hope to inspire the children to love God, love themselves, love one another and love learning.</w:t>
      </w:r>
    </w:p>
    <w:p w:rsidRPr="00980ED2" w:rsidR="00EA0931" w:rsidP="567675C6" w:rsidRDefault="00EA0931" w14:paraId="307E787A" w14:textId="30750E0B">
      <w:pPr>
        <w:numPr>
          <w:ilvl w:val="0"/>
          <w:numId w:val="7"/>
        </w:numPr>
        <w:spacing w:before="120" w:after="120"/>
        <w:ind w:left="357" w:hanging="357"/>
        <w:jc w:val="both"/>
        <w:rPr>
          <w:rFonts w:ascii="Tahoma" w:hAnsi="Tahoma" w:cs="Tahoma"/>
          <w:sz w:val="22"/>
          <w:szCs w:val="22"/>
        </w:rPr>
      </w:pPr>
      <w:r w:rsidRPr="567675C6" w:rsidR="00EA0931">
        <w:rPr>
          <w:rFonts w:ascii="Tahoma" w:hAnsi="Tahoma" w:cs="Tahoma"/>
          <w:sz w:val="22"/>
          <w:szCs w:val="22"/>
        </w:rPr>
        <w:t>Through o</w:t>
      </w:r>
      <w:r w:rsidRPr="567675C6" w:rsidR="00EA0931">
        <w:rPr>
          <w:rFonts w:ascii="Tahoma" w:hAnsi="Tahoma" w:eastAsia="Calibri" w:cs="Tahoma" w:asciiTheme="minorAscii" w:hAnsiTheme="minorAscii" w:eastAsiaTheme="minorAscii" w:cstheme="minorBidi"/>
          <w:color w:val="auto"/>
          <w:sz w:val="22"/>
          <w:szCs w:val="22"/>
          <w:lang w:eastAsia="en-GB" w:bidi="ar-SA"/>
        </w:rPr>
        <w:t xml:space="preserve">ur value of </w:t>
      </w:r>
      <w:r w:rsidRPr="567675C6" w:rsidR="00EA0931">
        <w:rPr>
          <w:rFonts w:ascii="Tahoma" w:hAnsi="Tahoma" w:eastAsia="Calibri" w:cs="Tahoma" w:asciiTheme="minorAscii" w:hAnsiTheme="minorAscii" w:eastAsiaTheme="minorAscii" w:cstheme="minorBidi"/>
          <w:color w:val="auto"/>
          <w:sz w:val="22"/>
          <w:szCs w:val="22"/>
          <w:lang w:eastAsia="en-GB" w:bidi="ar-SA"/>
        </w:rPr>
        <w:t>courage</w:t>
      </w:r>
      <w:r w:rsidRPr="567675C6" w:rsidR="00EA0931">
        <w:rPr>
          <w:rFonts w:ascii="Tahoma" w:hAnsi="Tahoma" w:eastAsia="Calibri" w:cs="Tahoma" w:asciiTheme="minorAscii" w:hAnsiTheme="minorAscii" w:eastAsiaTheme="minorAscii" w:cstheme="minorBidi"/>
          <w:color w:val="auto"/>
          <w:sz w:val="22"/>
          <w:szCs w:val="22"/>
          <w:lang w:eastAsia="en-GB" w:bidi="ar-SA"/>
        </w:rPr>
        <w:t xml:space="preserve"> we hope to guide our children to accept the things they cannot change and have the courage to change</w:t>
      </w:r>
      <w:r w:rsidRPr="567675C6" w:rsidR="00EA0931">
        <w:rPr>
          <w:rFonts w:ascii="Tahoma" w:hAnsi="Tahoma" w:cs="Tahoma"/>
          <w:sz w:val="22"/>
          <w:szCs w:val="22"/>
        </w:rPr>
        <w:t xml:space="preserve"> the things they can (Serenity Prayer)</w:t>
      </w:r>
      <w:r w:rsidRPr="567675C6" w:rsidR="00193041">
        <w:rPr>
          <w:rFonts w:ascii="Tahoma" w:hAnsi="Tahoma" w:cs="Tahoma"/>
          <w:sz w:val="22"/>
          <w:szCs w:val="22"/>
        </w:rPr>
        <w:t>.</w:t>
      </w:r>
    </w:p>
    <w:p w:rsidRPr="00980ED2" w:rsidR="00EA0931" w:rsidP="412BBC7C" w:rsidRDefault="00EA0931" w14:paraId="7EE0A5DA" w14:textId="38AA2400">
      <w:pPr>
        <w:numPr>
          <w:ilvl w:val="0"/>
          <w:numId w:val="7"/>
        </w:numPr>
        <w:jc w:val="both"/>
        <w:rPr>
          <w:rFonts w:ascii="Tahoma" w:hAnsi="Tahoma" w:cs="Tahoma"/>
          <w:sz w:val="22"/>
          <w:szCs w:val="22"/>
        </w:rPr>
      </w:pPr>
      <w:r w:rsidRPr="567675C6" w:rsidR="00EA0931">
        <w:rPr>
          <w:rFonts w:ascii="Tahoma" w:hAnsi="Tahoma" w:cs="Tahoma"/>
          <w:sz w:val="22"/>
          <w:szCs w:val="22"/>
        </w:rPr>
        <w:t xml:space="preserve">Through our value of </w:t>
      </w:r>
      <w:r w:rsidRPr="567675C6" w:rsidR="00EA0931">
        <w:rPr>
          <w:rFonts w:ascii="Tahoma" w:hAnsi="Tahoma" w:cs="Tahoma"/>
          <w:sz w:val="22"/>
          <w:szCs w:val="22"/>
        </w:rPr>
        <w:t>wisdom</w:t>
      </w:r>
      <w:r w:rsidRPr="567675C6" w:rsidR="00EA0931">
        <w:rPr>
          <w:rFonts w:ascii="Tahoma" w:hAnsi="Tahoma" w:cs="Tahoma"/>
          <w:sz w:val="22"/>
          <w:szCs w:val="22"/>
        </w:rPr>
        <w:t xml:space="preserve"> we aim</w:t>
      </w:r>
      <w:r w:rsidRPr="567675C6" w:rsidR="001B11B2">
        <w:rPr>
          <w:rFonts w:ascii="Tahoma" w:hAnsi="Tahoma" w:cs="Tahoma"/>
          <w:sz w:val="22"/>
          <w:szCs w:val="22"/>
        </w:rPr>
        <w:t xml:space="preserve"> to</w:t>
      </w:r>
      <w:r w:rsidRPr="567675C6" w:rsidR="00EA0931">
        <w:rPr>
          <w:rFonts w:ascii="Tahoma" w:hAnsi="Tahoma" w:cs="Tahoma"/>
          <w:sz w:val="22"/>
          <w:szCs w:val="22"/>
        </w:rPr>
        <w:t xml:space="preserve"> encourage our children to make the right choices in life.</w:t>
      </w:r>
    </w:p>
    <w:p w:rsidR="412BBC7C" w:rsidP="567675C6" w:rsidRDefault="412BBC7C" w14:paraId="4C6A1CEB" w14:textId="2EE89182">
      <w:pPr>
        <w:ind w:left="0"/>
        <w:jc w:val="both"/>
        <w:rPr>
          <w:rFonts w:ascii="Tahoma" w:hAnsi="Tahoma" w:cs="Tahoma"/>
          <w:sz w:val="22"/>
          <w:szCs w:val="22"/>
        </w:rPr>
      </w:pPr>
    </w:p>
    <w:p w:rsidR="4D8116AF" w:rsidP="412BBC7C" w:rsidRDefault="4D8116AF" w14:paraId="31C6AF16" w14:textId="35D6B86B">
      <w:pPr>
        <w:jc w:val="both"/>
        <w:rPr>
          <w:rFonts w:ascii="Tahoma" w:hAnsi="Tahoma" w:cs="Tahoma"/>
          <w:sz w:val="22"/>
          <w:szCs w:val="22"/>
        </w:rPr>
      </w:pPr>
      <w:r w:rsidRPr="567675C6" w:rsidR="4D8116AF">
        <w:rPr>
          <w:rFonts w:ascii="Tahoma" w:hAnsi="Tahoma" w:cs="Tahoma"/>
          <w:sz w:val="22"/>
          <w:szCs w:val="22"/>
        </w:rPr>
        <w:t>Our Biblical reference</w:t>
      </w:r>
      <w:r w:rsidRPr="567675C6" w:rsidR="58AA93F4">
        <w:rPr>
          <w:rFonts w:ascii="Tahoma" w:hAnsi="Tahoma" w:cs="Tahoma"/>
          <w:sz w:val="22"/>
          <w:szCs w:val="22"/>
        </w:rPr>
        <w:t xml:space="preserve">, woven </w:t>
      </w:r>
      <w:r w:rsidRPr="567675C6" w:rsidR="58AA93F4">
        <w:rPr>
          <w:rFonts w:ascii="Tahoma" w:hAnsi="Tahoma" w:cs="Tahoma"/>
          <w:sz w:val="22"/>
          <w:szCs w:val="22"/>
        </w:rPr>
        <w:t>into</w:t>
      </w:r>
      <w:r w:rsidRPr="567675C6" w:rsidR="58AA93F4">
        <w:rPr>
          <w:rFonts w:ascii="Tahoma" w:hAnsi="Tahoma" w:cs="Tahoma"/>
          <w:sz w:val="22"/>
          <w:szCs w:val="22"/>
        </w:rPr>
        <w:t xml:space="preserve"> our teaching and collective worship</w:t>
      </w:r>
      <w:r w:rsidRPr="567675C6" w:rsidR="4D8116AF">
        <w:rPr>
          <w:rFonts w:ascii="Tahoma" w:hAnsi="Tahoma" w:cs="Tahoma"/>
          <w:sz w:val="22"/>
          <w:szCs w:val="22"/>
        </w:rPr>
        <w:t>:</w:t>
      </w:r>
    </w:p>
    <w:p w:rsidR="4D8116AF" w:rsidP="412BBC7C" w:rsidRDefault="4D8116AF" w14:paraId="25F3B151" w14:textId="33EE4B05">
      <w:pPr>
        <w:jc w:val="both"/>
        <w:rPr>
          <w:rFonts w:ascii="Tahoma" w:hAnsi="Tahoma" w:cs="Tahoma"/>
          <w:sz w:val="22"/>
          <w:szCs w:val="22"/>
        </w:rPr>
      </w:pPr>
      <w:r w:rsidRPr="567675C6" w:rsidR="4D8116AF">
        <w:rPr>
          <w:rFonts w:ascii="Tahoma" w:hAnsi="Tahoma" w:cs="Tahoma"/>
          <w:sz w:val="22"/>
          <w:szCs w:val="22"/>
        </w:rPr>
        <w:t> </w:t>
      </w:r>
    </w:p>
    <w:p w:rsidR="4D8116AF" w:rsidP="412BBC7C" w:rsidRDefault="4D8116AF" w14:paraId="6F8AA769">
      <w:pPr>
        <w:numPr>
          <w:ilvl w:val="0"/>
          <w:numId w:val="7"/>
        </w:numPr>
        <w:jc w:val="both"/>
        <w:rPr>
          <w:rFonts w:ascii="Tahoma" w:hAnsi="Tahoma" w:cs="Tahoma"/>
          <w:sz w:val="22"/>
          <w:szCs w:val="22"/>
        </w:rPr>
      </w:pPr>
      <w:r w:rsidRPr="567675C6" w:rsidR="4D8116AF">
        <w:rPr>
          <w:rFonts w:ascii="Tahoma" w:hAnsi="Tahoma" w:cs="Tahoma"/>
          <w:sz w:val="22"/>
          <w:szCs w:val="22"/>
        </w:rPr>
        <w:t>“Let all that you do be done with love” 1 Corinthians 16:14</w:t>
      </w:r>
    </w:p>
    <w:p w:rsidR="412BBC7C" w:rsidP="412BBC7C" w:rsidRDefault="412BBC7C" w14:paraId="23FE4E7E" w14:textId="5A1FCC46">
      <w:pPr>
        <w:jc w:val="both"/>
        <w:rPr>
          <w:rFonts w:ascii="Tahoma" w:hAnsi="Tahoma" w:cs="Tahoma"/>
          <w:sz w:val="22"/>
          <w:szCs w:val="22"/>
        </w:rPr>
      </w:pPr>
    </w:p>
    <w:p w:rsidRPr="00AA02F2" w:rsidR="00EA0931" w:rsidP="00EA0931" w:rsidRDefault="00EA0931" w14:paraId="0B478B9E" w14:textId="77777777">
      <w:pPr>
        <w:rPr>
          <w:rFonts w:ascii="Tahoma" w:hAnsi="Tahoma" w:cs="Tahoma"/>
          <w:color w:val="7030A0"/>
          <w:sz w:val="24"/>
          <w:szCs w:val="24"/>
        </w:rPr>
      </w:pPr>
    </w:p>
    <w:p w:rsidRPr="0024668C" w:rsidR="00EA0931" w:rsidP="00EA0931" w:rsidRDefault="00EA0931" w14:paraId="45FCF3C3" w14:textId="77777777">
      <w:pPr>
        <w:spacing w:line="0" w:lineRule="atLeast"/>
        <w:ind w:left="7"/>
        <w:rPr>
          <w:rFonts w:ascii="Tahoma" w:hAnsi="Tahoma" w:eastAsia="Arial" w:cs="Tahoma"/>
          <w:b/>
          <w:sz w:val="22"/>
          <w:u w:val="single"/>
        </w:rPr>
      </w:pPr>
      <w:r w:rsidRPr="0024668C">
        <w:rPr>
          <w:rFonts w:ascii="Tahoma" w:hAnsi="Tahoma" w:eastAsia="Arial" w:cs="Tahoma"/>
          <w:b/>
          <w:sz w:val="22"/>
          <w:u w:val="single"/>
        </w:rPr>
        <w:t>The Legal Position</w:t>
      </w:r>
    </w:p>
    <w:p w:rsidRPr="0024668C" w:rsidR="00EA0931" w:rsidP="00EA0931" w:rsidRDefault="00EA0931" w14:paraId="14204E84" w14:textId="77777777">
      <w:pPr>
        <w:spacing w:line="46" w:lineRule="exact"/>
        <w:rPr>
          <w:rFonts w:ascii="Tahoma" w:hAnsi="Tahoma" w:eastAsia="Times New Roman" w:cs="Tahoma"/>
          <w:sz w:val="24"/>
        </w:rPr>
      </w:pPr>
    </w:p>
    <w:p w:rsidR="1CD4724D" w:rsidP="567675C6" w:rsidRDefault="1CD4724D" w14:paraId="1B60BB1D" w14:textId="1974DD6B">
      <w:pPr>
        <w:pStyle w:val="Normal"/>
        <w:suppressLineNumbers w:val="0"/>
        <w:bidi w:val="0"/>
        <w:spacing w:before="0" w:beforeAutospacing="off" w:after="0" w:afterAutospacing="off" w:line="274" w:lineRule="auto"/>
        <w:ind w:left="0" w:right="0"/>
        <w:jc w:val="both"/>
        <w:rPr>
          <w:rFonts w:ascii="Tahoma" w:hAnsi="Tahoma" w:cs="Tahoma"/>
          <w:noProof w:val="0"/>
          <w:sz w:val="22"/>
          <w:szCs w:val="22"/>
          <w:lang w:val="en-GB"/>
        </w:rPr>
      </w:pPr>
      <w:r w:rsidRPr="567675C6" w:rsidR="1CD4724D">
        <w:rPr>
          <w:rFonts w:ascii="Tahoma" w:hAnsi="Tahoma" w:eastAsia="Calibri" w:cs="Tahoma" w:asciiTheme="minorAscii" w:hAnsiTheme="minorAscii" w:eastAsiaTheme="minorAscii" w:cstheme="minorBidi"/>
          <w:noProof w:val="0"/>
          <w:color w:val="auto"/>
          <w:sz w:val="22"/>
          <w:szCs w:val="22"/>
          <w:lang w:val="en-GB" w:eastAsia="en-GB" w:bidi="ar-SA"/>
        </w:rPr>
        <w:t>Every maintained school in England must provide a basic curriculum (</w:t>
      </w:r>
      <w:r w:rsidRPr="567675C6" w:rsidR="369852DD">
        <w:rPr>
          <w:rFonts w:ascii="Tahoma" w:hAnsi="Tahoma" w:eastAsia="Calibri" w:cs="Tahoma" w:asciiTheme="minorAscii" w:hAnsiTheme="minorAscii" w:eastAsiaTheme="minorAscii" w:cstheme="minorBidi"/>
          <w:noProof w:val="0"/>
          <w:color w:val="auto"/>
          <w:sz w:val="22"/>
          <w:szCs w:val="22"/>
          <w:lang w:val="en-GB" w:eastAsia="en-GB" w:bidi="ar-SA"/>
        </w:rPr>
        <w:t xml:space="preserve">inclusive of </w:t>
      </w:r>
      <w:r w:rsidRPr="567675C6" w:rsidR="1CD4724D">
        <w:rPr>
          <w:rFonts w:ascii="Tahoma" w:hAnsi="Tahoma" w:eastAsia="Calibri" w:cs="Tahoma" w:asciiTheme="minorAscii" w:hAnsiTheme="minorAscii" w:eastAsiaTheme="minorAscii" w:cstheme="minorBidi"/>
          <w:noProof w:val="0"/>
          <w:color w:val="auto"/>
          <w:sz w:val="22"/>
          <w:szCs w:val="22"/>
          <w:lang w:val="en-GB" w:eastAsia="en-GB" w:bidi="ar-SA"/>
        </w:rPr>
        <w:t>RE, sex education and the National Curriculum). This includes provision for RE for all registered pupils at the school</w:t>
      </w:r>
      <w:r w:rsidRPr="567675C6" w:rsidR="4C671215">
        <w:rPr>
          <w:rFonts w:ascii="Tahoma" w:hAnsi="Tahoma" w:eastAsia="Calibri" w:cs="Tahoma" w:asciiTheme="minorAscii" w:hAnsiTheme="minorAscii" w:eastAsiaTheme="minorAscii" w:cstheme="minorBidi"/>
          <w:noProof w:val="0"/>
          <w:color w:val="auto"/>
          <w:sz w:val="22"/>
          <w:szCs w:val="22"/>
          <w:lang w:val="en-GB" w:eastAsia="en-GB" w:bidi="ar-SA"/>
        </w:rPr>
        <w:t>.</w:t>
      </w:r>
      <w:r w:rsidRPr="567675C6" w:rsidR="1CD4724D">
        <w:rPr>
          <w:rFonts w:ascii="Tahoma" w:hAnsi="Tahoma" w:eastAsia="Calibri" w:cs="Tahoma" w:asciiTheme="minorAscii" w:hAnsiTheme="minorAscii" w:eastAsiaTheme="minorAscii" w:cstheme="minorBidi"/>
          <w:noProof w:val="0"/>
          <w:color w:val="auto"/>
          <w:sz w:val="22"/>
          <w:szCs w:val="22"/>
          <w:lang w:val="en-GB" w:eastAsia="en-GB" w:bidi="ar-SA"/>
        </w:rPr>
        <w:t xml:space="preserve"> As a voluntary controlled school, RE is taught </w:t>
      </w:r>
      <w:r w:rsidRPr="567675C6" w:rsidR="1CD4724D">
        <w:rPr>
          <w:rFonts w:ascii="Tahoma" w:hAnsi="Tahoma" w:eastAsia="Calibri" w:cs="Tahoma" w:asciiTheme="minorAscii" w:hAnsiTheme="minorAscii" w:eastAsiaTheme="minorAscii" w:cstheme="minorBidi"/>
          <w:noProof w:val="0"/>
          <w:color w:val="auto"/>
          <w:sz w:val="22"/>
          <w:szCs w:val="22"/>
          <w:lang w:val="en-GB" w:eastAsia="en-GB" w:bidi="ar-SA"/>
        </w:rPr>
        <w:t>in accordance with</w:t>
      </w:r>
      <w:r w:rsidRPr="567675C6" w:rsidR="1CD4724D">
        <w:rPr>
          <w:rFonts w:ascii="Tahoma" w:hAnsi="Tahoma" w:eastAsia="Calibri" w:cs="Tahoma" w:asciiTheme="minorAscii" w:hAnsiTheme="minorAscii" w:eastAsiaTheme="minorAscii" w:cstheme="minorBidi"/>
          <w:noProof w:val="0"/>
          <w:color w:val="auto"/>
          <w:sz w:val="22"/>
          <w:szCs w:val="22"/>
          <w:lang w:val="en-GB" w:eastAsia="en-GB" w:bidi="ar-SA"/>
        </w:rPr>
        <w:t xml:space="preserve"> the Locally Agreed Syllabus </w:t>
      </w:r>
      <w:r w:rsidRPr="567675C6" w:rsidR="123B82AF">
        <w:rPr>
          <w:rFonts w:ascii="Tahoma" w:hAnsi="Tahoma" w:eastAsia="Calibri" w:cs="Tahoma" w:asciiTheme="minorAscii" w:hAnsiTheme="minorAscii" w:eastAsiaTheme="minorAscii" w:cstheme="minorBidi"/>
          <w:noProof w:val="0"/>
          <w:color w:val="auto"/>
          <w:sz w:val="22"/>
          <w:szCs w:val="22"/>
          <w:lang w:val="en-GB" w:eastAsia="en-GB" w:bidi="ar-SA"/>
        </w:rPr>
        <w:t xml:space="preserve">with Pan </w:t>
      </w:r>
      <w:r w:rsidRPr="567675C6" w:rsidR="123B82AF">
        <w:rPr>
          <w:rFonts w:ascii="Tahoma" w:hAnsi="Tahoma" w:eastAsia="Calibri" w:cs="Tahoma" w:asciiTheme="minorAscii" w:hAnsiTheme="minorAscii" w:eastAsiaTheme="minorAscii" w:cstheme="minorBidi"/>
          <w:noProof w:val="0"/>
          <w:color w:val="auto"/>
          <w:sz w:val="22"/>
          <w:szCs w:val="22"/>
          <w:lang w:val="en-GB" w:eastAsia="en-GB" w:bidi="ar-SA"/>
        </w:rPr>
        <w:t>Berkshire</w:t>
      </w:r>
      <w:r w:rsidRPr="567675C6" w:rsidR="283A7702">
        <w:rPr>
          <w:rFonts w:ascii="Tahoma" w:hAnsi="Tahoma" w:eastAsia="Calibri" w:cs="Tahoma" w:asciiTheme="minorAscii" w:hAnsiTheme="minorAscii" w:eastAsiaTheme="minorAscii" w:cstheme="minorBidi"/>
          <w:noProof w:val="0"/>
          <w:color w:val="auto"/>
          <w:sz w:val="22"/>
          <w:szCs w:val="22"/>
          <w:lang w:val="en-GB" w:eastAsia="en-GB" w:bidi="ar-SA"/>
        </w:rPr>
        <w:t xml:space="preserve"> (linked </w:t>
      </w:r>
      <w:hyperlink r:id="Rfec1b1f9568d482b">
        <w:r w:rsidRPr="567675C6" w:rsidR="283A7702">
          <w:rPr>
            <w:rStyle w:val="Hyperlink"/>
            <w:rFonts w:ascii="Tahoma" w:hAnsi="Tahoma" w:eastAsia="Calibri" w:cs="Tahoma" w:asciiTheme="minorAscii" w:hAnsiTheme="minorAscii" w:eastAsiaTheme="minorAscii" w:cstheme="minorBidi"/>
            <w:noProof w:val="0"/>
            <w:sz w:val="22"/>
            <w:szCs w:val="22"/>
            <w:lang w:val="en-GB" w:eastAsia="en-GB" w:bidi="ar-SA"/>
          </w:rPr>
          <w:t>here</w:t>
        </w:r>
      </w:hyperlink>
      <w:r w:rsidRPr="567675C6" w:rsidR="283A7702">
        <w:rPr>
          <w:rFonts w:ascii="Tahoma" w:hAnsi="Tahoma" w:eastAsia="Calibri" w:cs="Tahoma" w:asciiTheme="minorAscii" w:hAnsiTheme="minorAscii" w:eastAsiaTheme="minorAscii" w:cstheme="minorBidi"/>
          <w:noProof w:val="0"/>
          <w:color w:val="auto"/>
          <w:sz w:val="22"/>
          <w:szCs w:val="22"/>
          <w:lang w:val="en-GB" w:eastAsia="en-GB" w:bidi="ar-SA"/>
        </w:rPr>
        <w:t>)</w:t>
      </w:r>
      <w:r w:rsidRPr="567675C6" w:rsidR="1CD4724D">
        <w:rPr>
          <w:rFonts w:ascii="Tahoma" w:hAnsi="Tahoma" w:eastAsia="Calibri" w:cs="Tahoma" w:asciiTheme="minorAscii" w:hAnsiTheme="minorAscii" w:eastAsiaTheme="minorAscii" w:cstheme="minorBidi"/>
          <w:noProof w:val="0"/>
          <w:color w:val="auto"/>
          <w:sz w:val="22"/>
          <w:szCs w:val="22"/>
          <w:lang w:val="en-GB" w:eastAsia="en-GB" w:bidi="ar-SA"/>
        </w:rPr>
        <w:t>,</w:t>
      </w:r>
      <w:r w:rsidRPr="567675C6" w:rsidR="1CD4724D">
        <w:rPr>
          <w:rFonts w:ascii="Tahoma" w:hAnsi="Tahoma" w:eastAsia="Calibri" w:cs="Tahoma" w:asciiTheme="minorAscii" w:hAnsiTheme="minorAscii" w:eastAsiaTheme="minorAscii" w:cstheme="minorBidi"/>
          <w:noProof w:val="0"/>
          <w:color w:val="auto"/>
          <w:sz w:val="22"/>
          <w:szCs w:val="22"/>
          <w:lang w:val="en-GB" w:eastAsia="en-GB" w:bidi="ar-SA"/>
        </w:rPr>
        <w:t xml:space="preserve"> </w:t>
      </w:r>
      <w:r w:rsidRPr="567675C6" w:rsidR="1CD4724D">
        <w:rPr>
          <w:rFonts w:ascii="Tahoma" w:hAnsi="Tahoma" w:eastAsia="Calibri" w:cs="Tahoma" w:asciiTheme="minorAscii" w:hAnsiTheme="minorAscii" w:eastAsiaTheme="minorAscii" w:cstheme="minorBidi"/>
          <w:noProof w:val="0"/>
          <w:color w:val="auto"/>
          <w:sz w:val="22"/>
          <w:szCs w:val="22"/>
          <w:lang w:val="en-GB" w:eastAsia="en-GB" w:bidi="ar-SA"/>
        </w:rPr>
        <w:t>whil</w:t>
      </w:r>
      <w:r w:rsidRPr="567675C6" w:rsidR="6BF8E75C">
        <w:rPr>
          <w:rFonts w:ascii="Tahoma" w:hAnsi="Tahoma" w:eastAsia="Calibri" w:cs="Tahoma" w:asciiTheme="minorAscii" w:hAnsiTheme="minorAscii" w:eastAsiaTheme="minorAscii" w:cstheme="minorBidi"/>
          <w:noProof w:val="0"/>
          <w:color w:val="auto"/>
          <w:sz w:val="22"/>
          <w:szCs w:val="22"/>
          <w:lang w:val="en-GB" w:eastAsia="en-GB" w:bidi="ar-SA"/>
        </w:rPr>
        <w:t>st</w:t>
      </w:r>
      <w:r w:rsidRPr="567675C6" w:rsidR="1CD4724D">
        <w:rPr>
          <w:rFonts w:ascii="Tahoma" w:hAnsi="Tahoma" w:eastAsia="Calibri" w:cs="Tahoma" w:asciiTheme="minorAscii" w:hAnsiTheme="minorAscii" w:eastAsiaTheme="minorAscii" w:cstheme="minorBidi"/>
          <w:noProof w:val="0"/>
          <w:color w:val="auto"/>
          <w:sz w:val="22"/>
          <w:szCs w:val="22"/>
          <w:lang w:val="en-GB" w:eastAsia="en-GB" w:bidi="ar-SA"/>
        </w:rPr>
        <w:t xml:space="preserve"> also reflecting the requirements of the Statement of Entitlement for Religious Education published by the Education Office of the Church of England in February 2019. The statutory section 48 (SIAMS) inspection will evaluate the way that RE contributes to the Christian character of the school as well as the priority, </w:t>
      </w:r>
      <w:r w:rsidRPr="567675C6" w:rsidR="1CD4724D">
        <w:rPr>
          <w:rFonts w:ascii="Tahoma" w:hAnsi="Tahoma" w:eastAsia="Calibri" w:cs="Tahoma" w:asciiTheme="minorAscii" w:hAnsiTheme="minorAscii" w:eastAsiaTheme="minorAscii" w:cstheme="minorBidi"/>
          <w:noProof w:val="0"/>
          <w:color w:val="auto"/>
          <w:sz w:val="22"/>
          <w:szCs w:val="22"/>
          <w:lang w:val="en-GB" w:eastAsia="en-GB" w:bidi="ar-SA"/>
        </w:rPr>
        <w:t>provision</w:t>
      </w:r>
      <w:r w:rsidRPr="567675C6" w:rsidR="1CD4724D">
        <w:rPr>
          <w:rFonts w:ascii="Tahoma" w:hAnsi="Tahoma" w:eastAsia="Calibri" w:cs="Tahoma" w:asciiTheme="minorAscii" w:hAnsiTheme="minorAscii" w:eastAsiaTheme="minorAscii" w:cstheme="minorBidi"/>
          <w:noProof w:val="0"/>
          <w:color w:val="auto"/>
          <w:sz w:val="22"/>
          <w:szCs w:val="22"/>
          <w:lang w:val="en-GB" w:eastAsia="en-GB" w:bidi="ar-SA"/>
        </w:rPr>
        <w:t xml:space="preserve"> and quality of the curriculum</w:t>
      </w:r>
      <w:r w:rsidRPr="567675C6" w:rsidR="1CD4724D">
        <w:rPr>
          <w:rFonts w:ascii="Tahoma" w:hAnsi="Tahoma" w:eastAsia="Calibri" w:cs="Tahoma" w:asciiTheme="minorAscii" w:hAnsiTheme="minorAscii" w:eastAsiaTheme="minorAscii" w:cstheme="minorBidi"/>
          <w:noProof w:val="0"/>
          <w:color w:val="auto"/>
          <w:sz w:val="22"/>
          <w:szCs w:val="22"/>
          <w:lang w:val="en-GB" w:eastAsia="en-GB" w:bidi="ar-SA"/>
        </w:rPr>
        <w:t xml:space="preserve">. </w:t>
      </w:r>
      <w:r w:rsidRPr="567675C6" w:rsidR="1CD4724D">
        <w:rPr>
          <w:rFonts w:ascii="Tahoma" w:hAnsi="Tahoma" w:eastAsia="Calibri" w:cs="Tahoma" w:asciiTheme="minorAscii" w:hAnsiTheme="minorAscii" w:eastAsiaTheme="minorAscii" w:cstheme="minorBidi"/>
          <w:noProof w:val="0"/>
          <w:color w:val="auto"/>
          <w:sz w:val="22"/>
          <w:szCs w:val="22"/>
          <w:lang w:val="en-GB" w:eastAsia="en-GB" w:bidi="ar-SA"/>
        </w:rPr>
        <w:t xml:space="preserve"> </w:t>
      </w:r>
    </w:p>
    <w:p w:rsidRPr="0024668C" w:rsidR="00EA0931" w:rsidP="567675C6" w:rsidRDefault="00EA0931" w14:paraId="2546CAC9" w14:textId="6E83AE8F">
      <w:pPr>
        <w:pStyle w:val="Normal"/>
        <w:suppressLineNumbers w:val="0"/>
        <w:bidi w:val="0"/>
        <w:spacing w:before="0" w:beforeAutospacing="off" w:after="0" w:afterAutospacing="off" w:line="274" w:lineRule="auto"/>
        <w:ind w:left="0" w:right="0"/>
        <w:jc w:val="both"/>
        <w:rPr>
          <w:rFonts w:ascii="Calibri" w:hAnsi="Calibri" w:eastAsia="Calibri" w:cs="Calibri"/>
          <w:b w:val="0"/>
          <w:bCs w:val="0"/>
          <w:i w:val="0"/>
          <w:iCs w:val="0"/>
          <w:caps w:val="0"/>
          <w:smallCaps w:val="0"/>
          <w:color w:val="000000" w:themeColor="text1" w:themeTint="FF" w:themeShade="FF"/>
          <w:sz w:val="22"/>
          <w:szCs w:val="22"/>
        </w:rPr>
      </w:pPr>
    </w:p>
    <w:p w:rsidRPr="0024668C" w:rsidR="00EA0931" w:rsidP="412BBC7C" w:rsidRDefault="00EA0931" w14:paraId="27DE3DCA" w14:textId="63349662">
      <w:pPr>
        <w:spacing w:line="0" w:lineRule="atLeast"/>
        <w:ind w:left="7"/>
        <w:rPr>
          <w:rFonts w:ascii="Tahoma" w:hAnsi="Tahoma" w:eastAsia="Arial" w:cs="Tahoma"/>
          <w:b w:val="1"/>
          <w:bCs w:val="1"/>
          <w:sz w:val="22"/>
          <w:szCs w:val="22"/>
          <w:u w:val="single"/>
        </w:rPr>
      </w:pPr>
      <w:r w:rsidRPr="567675C6" w:rsidR="00EA0931">
        <w:rPr>
          <w:rFonts w:ascii="Tahoma" w:hAnsi="Tahoma" w:eastAsia="Arial" w:cs="Tahoma"/>
          <w:b w:val="1"/>
          <w:bCs w:val="1"/>
          <w:sz w:val="22"/>
          <w:szCs w:val="22"/>
          <w:u w:val="single"/>
        </w:rPr>
        <w:t xml:space="preserve">The </w:t>
      </w:r>
      <w:r w:rsidRPr="567675C6" w:rsidR="4EBE30DE">
        <w:rPr>
          <w:rFonts w:ascii="Tahoma" w:hAnsi="Tahoma" w:eastAsia="Arial" w:cs="Tahoma"/>
          <w:b w:val="1"/>
          <w:bCs w:val="1"/>
          <w:sz w:val="22"/>
          <w:szCs w:val="22"/>
          <w:u w:val="single"/>
        </w:rPr>
        <w:t xml:space="preserve"> Purpose and Aims</w:t>
      </w:r>
      <w:r w:rsidRPr="567675C6" w:rsidR="00EA0931">
        <w:rPr>
          <w:rFonts w:ascii="Tahoma" w:hAnsi="Tahoma" w:eastAsia="Arial" w:cs="Tahoma"/>
          <w:b w:val="1"/>
          <w:bCs w:val="1"/>
          <w:sz w:val="22"/>
          <w:szCs w:val="22"/>
          <w:u w:val="single"/>
        </w:rPr>
        <w:t>of Religious Education</w:t>
      </w:r>
    </w:p>
    <w:p w:rsidRPr="0024668C" w:rsidR="00EA0931" w:rsidP="00EA0931" w:rsidRDefault="00EA0931" w14:paraId="13F52DC6" w14:textId="77777777">
      <w:pPr>
        <w:spacing w:line="40" w:lineRule="exact"/>
        <w:rPr>
          <w:rFonts w:ascii="Tahoma" w:hAnsi="Tahoma" w:eastAsia="Times New Roman" w:cs="Tahoma"/>
          <w:sz w:val="24"/>
        </w:rPr>
      </w:pPr>
    </w:p>
    <w:p w:rsidR="00EA0931" w:rsidP="567675C6" w:rsidRDefault="00EA0931" w14:paraId="0174C3BE" w14:textId="67F0ECBB">
      <w:pPr>
        <w:spacing w:after="0" w:line="240" w:lineRule="auto"/>
        <w:jc w:val="both"/>
        <w:rPr>
          <w:rFonts w:ascii="Tahoma" w:hAnsi="Tahoma" w:eastAsia="Calibri" w:cs="Tahoma" w:asciiTheme="minorAscii" w:hAnsiTheme="minorAscii" w:eastAsiaTheme="minorAscii" w:cstheme="minorBidi"/>
          <w:noProof w:val="0"/>
          <w:color w:val="auto"/>
          <w:sz w:val="22"/>
          <w:szCs w:val="22"/>
          <w:lang w:val="en-GB" w:eastAsia="en-GB" w:bidi="ar-SA"/>
        </w:rPr>
      </w:pPr>
      <w:r w:rsidRPr="567675C6" w:rsidR="3A9DC87D">
        <w:rPr>
          <w:rFonts w:ascii="Tahoma" w:hAnsi="Tahoma" w:eastAsia="Calibri" w:cs="Tahoma" w:asciiTheme="minorAscii" w:hAnsiTheme="minorAscii" w:eastAsiaTheme="minorAscii" w:cstheme="minorBidi"/>
          <w:noProof w:val="0"/>
          <w:color w:val="auto"/>
          <w:sz w:val="22"/>
          <w:szCs w:val="22"/>
          <w:lang w:val="en-GB" w:eastAsia="en-GB" w:bidi="ar-SA"/>
        </w:rPr>
        <w:t xml:space="preserve">The purpose of RE is to </w:t>
      </w:r>
      <w:r w:rsidRPr="567675C6" w:rsidR="3A9DC87D">
        <w:rPr>
          <w:rFonts w:ascii="Tahoma" w:hAnsi="Tahoma" w:eastAsia="Calibri" w:cs="Tahoma" w:asciiTheme="minorAscii" w:hAnsiTheme="minorAscii" w:eastAsiaTheme="minorAscii" w:cstheme="minorBidi"/>
          <w:noProof w:val="0"/>
          <w:color w:val="auto"/>
          <w:sz w:val="22"/>
          <w:szCs w:val="22"/>
          <w:lang w:val="en-GB" w:eastAsia="en-GB" w:bidi="ar-SA"/>
        </w:rPr>
        <w:t>teach</w:t>
      </w:r>
      <w:r w:rsidRPr="567675C6" w:rsidR="3A9DC87D">
        <w:rPr>
          <w:rFonts w:ascii="Tahoma" w:hAnsi="Tahoma" w:eastAsia="Calibri" w:cs="Tahoma" w:asciiTheme="minorAscii" w:hAnsiTheme="minorAscii" w:eastAsiaTheme="minorAscii" w:cstheme="minorBidi"/>
          <w:noProof w:val="0"/>
          <w:color w:val="auto"/>
          <w:sz w:val="22"/>
          <w:szCs w:val="22"/>
          <w:lang w:val="en-GB" w:eastAsia="en-GB" w:bidi="ar-SA"/>
        </w:rPr>
        <w:t xml:space="preserve"> children about the religious and non-religious worldviews that they will </w:t>
      </w:r>
      <w:r w:rsidRPr="567675C6" w:rsidR="3A9DC87D">
        <w:rPr>
          <w:rFonts w:ascii="Tahoma" w:hAnsi="Tahoma" w:eastAsia="Calibri" w:cs="Tahoma" w:asciiTheme="minorAscii" w:hAnsiTheme="minorAscii" w:eastAsiaTheme="minorAscii" w:cstheme="minorBidi"/>
          <w:noProof w:val="0"/>
          <w:color w:val="auto"/>
          <w:sz w:val="22"/>
          <w:szCs w:val="22"/>
          <w:lang w:val="en-GB" w:eastAsia="en-GB" w:bidi="ar-SA"/>
        </w:rPr>
        <w:t>encounter</w:t>
      </w:r>
      <w:r w:rsidRPr="567675C6" w:rsidR="3A9DC87D">
        <w:rPr>
          <w:rFonts w:ascii="Tahoma" w:hAnsi="Tahoma" w:eastAsia="Calibri" w:cs="Tahoma" w:asciiTheme="minorAscii" w:hAnsiTheme="minorAscii" w:eastAsiaTheme="minorAscii" w:cstheme="minorBidi"/>
          <w:noProof w:val="0"/>
          <w:color w:val="auto"/>
          <w:sz w:val="22"/>
          <w:szCs w:val="22"/>
          <w:lang w:val="en-GB" w:eastAsia="en-GB" w:bidi="ar-SA"/>
        </w:rPr>
        <w:t xml:space="preserve"> in modern Britain and enable them to engage in meaningful and considered dialogue with those of all faiths and worldviews, whether religious or non-religious</w:t>
      </w:r>
      <w:r w:rsidRPr="567675C6" w:rsidR="6589419F">
        <w:rPr>
          <w:rFonts w:ascii="Tahoma" w:hAnsi="Tahoma" w:eastAsia="Calibri" w:cs="Tahoma" w:asciiTheme="minorAscii" w:hAnsiTheme="minorAscii" w:eastAsiaTheme="minorAscii" w:cstheme="minorBidi"/>
          <w:noProof w:val="0"/>
          <w:color w:val="auto"/>
          <w:sz w:val="22"/>
          <w:szCs w:val="22"/>
          <w:lang w:val="en-GB" w:eastAsia="en-GB" w:bidi="ar-SA"/>
        </w:rPr>
        <w:t>; t</w:t>
      </w:r>
      <w:r w:rsidRPr="567675C6" w:rsidR="3A9DC87D">
        <w:rPr>
          <w:rFonts w:ascii="Tahoma" w:hAnsi="Tahoma" w:eastAsia="Calibri" w:cs="Tahoma" w:asciiTheme="minorAscii" w:hAnsiTheme="minorAscii" w:eastAsiaTheme="minorAscii" w:cstheme="minorBidi"/>
          <w:noProof w:val="0"/>
          <w:color w:val="auto"/>
          <w:sz w:val="22"/>
          <w:szCs w:val="22"/>
          <w:lang w:val="en-GB" w:eastAsia="en-GB" w:bidi="ar-SA"/>
        </w:rPr>
        <w:t>his is religious literacy.</w:t>
      </w:r>
    </w:p>
    <w:p w:rsidR="412BBC7C" w:rsidP="567675C6" w:rsidRDefault="412BBC7C" w14:paraId="600E0282" w14:textId="17F59AC1">
      <w:pPr>
        <w:pStyle w:val="Normal"/>
        <w:spacing w:after="120" w:line="0" w:lineRule="atLeast"/>
        <w:ind w:left="0"/>
        <w:rPr>
          <w:rFonts w:ascii="Tahoma" w:hAnsi="Tahoma" w:eastAsia="Calibri" w:cs="Tahoma" w:asciiTheme="minorAscii" w:hAnsiTheme="minorAscii" w:eastAsiaTheme="minorAscii" w:cstheme="minorBidi"/>
          <w:color w:val="auto"/>
          <w:sz w:val="22"/>
          <w:szCs w:val="22"/>
          <w:lang w:eastAsia="en-GB" w:bidi="ar-SA"/>
        </w:rPr>
      </w:pPr>
    </w:p>
    <w:p w:rsidR="615D81D4" w:rsidP="567675C6" w:rsidRDefault="615D81D4" w14:paraId="254A03F6" w14:textId="20C918BD">
      <w:pPr>
        <w:spacing w:after="0" w:line="240" w:lineRule="auto"/>
        <w:jc w:val="both"/>
        <w:rPr>
          <w:rFonts w:ascii="Tahoma" w:hAnsi="Tahoma" w:eastAsia="Calibri" w:cs="Tahoma" w:asciiTheme="minorAscii" w:hAnsiTheme="minorAscii" w:eastAsiaTheme="minorAscii" w:cstheme="minorBidi"/>
          <w:noProof w:val="0"/>
          <w:color w:val="auto"/>
          <w:sz w:val="22"/>
          <w:szCs w:val="22"/>
          <w:lang w:val="en-GB" w:eastAsia="en-GB" w:bidi="ar-SA"/>
        </w:rPr>
      </w:pPr>
      <w:r w:rsidRPr="567675C6" w:rsidR="615D81D4">
        <w:rPr>
          <w:rFonts w:ascii="Tahoma" w:hAnsi="Tahoma" w:eastAsia="Calibri" w:cs="Tahoma" w:asciiTheme="minorAscii" w:hAnsiTheme="minorAscii" w:eastAsiaTheme="minorAscii" w:cstheme="minorBidi"/>
          <w:noProof w:val="0"/>
          <w:color w:val="auto"/>
          <w:sz w:val="22"/>
          <w:szCs w:val="22"/>
          <w:lang w:val="en-GB" w:eastAsia="en-GB" w:bidi="ar-SA"/>
        </w:rPr>
        <w:t>Therefore, the aims of RE at Purley</w:t>
      </w:r>
      <w:r w:rsidRPr="567675C6" w:rsidR="615D81D4">
        <w:rPr>
          <w:rFonts w:ascii="Tahoma" w:hAnsi="Tahoma" w:eastAsia="Calibri" w:cs="Tahoma" w:asciiTheme="minorAscii" w:hAnsiTheme="minorAscii" w:eastAsiaTheme="minorAscii" w:cstheme="minorBidi"/>
          <w:noProof w:val="0"/>
          <w:color w:val="auto"/>
          <w:sz w:val="22"/>
          <w:szCs w:val="22"/>
          <w:lang w:val="en-GB" w:eastAsia="en-GB" w:bidi="ar-SA"/>
        </w:rPr>
        <w:t xml:space="preserve"> are: </w:t>
      </w:r>
    </w:p>
    <w:p w:rsidR="615D81D4" w:rsidP="567675C6" w:rsidRDefault="615D81D4" w14:paraId="0322AAA4" w14:textId="17B89078">
      <w:pPr>
        <w:pStyle w:val="ListParagraph"/>
        <w:numPr>
          <w:ilvl w:val="0"/>
          <w:numId w:val="8"/>
        </w:numPr>
        <w:jc w:val="both"/>
        <w:rPr>
          <w:rFonts w:ascii="Tahoma" w:hAnsi="Tahoma" w:eastAsia="Calibri" w:cs="Tahoma" w:asciiTheme="minorAscii" w:hAnsiTheme="minorAscii" w:eastAsiaTheme="minorAscii" w:cstheme="minorBidi"/>
          <w:noProof w:val="0"/>
          <w:color w:val="auto"/>
          <w:sz w:val="22"/>
          <w:szCs w:val="22"/>
          <w:lang w:val="en-GB" w:eastAsia="en-GB" w:bidi="ar-SA"/>
        </w:rPr>
      </w:pPr>
      <w:r w:rsidRPr="567675C6" w:rsidR="615D81D4">
        <w:rPr>
          <w:rFonts w:ascii="Tahoma" w:hAnsi="Tahoma" w:eastAsia="Calibri" w:cs="Tahoma" w:asciiTheme="minorAscii" w:hAnsiTheme="minorAscii" w:eastAsiaTheme="minorAscii" w:cstheme="minorBidi"/>
          <w:noProof w:val="0"/>
          <w:color w:val="auto"/>
          <w:sz w:val="22"/>
          <w:szCs w:val="22"/>
          <w:lang w:val="en-GB" w:eastAsia="en-GB" w:bidi="ar-SA"/>
        </w:rPr>
        <w:t>To know about and understand Christianity as a diverse global living faith through the exploration of core beliefs using an approach that critically engages with biblical text.</w:t>
      </w:r>
    </w:p>
    <w:p w:rsidR="615D81D4" w:rsidP="567675C6" w:rsidRDefault="615D81D4" w14:paraId="6EE2DA2D" w14:textId="521E8521">
      <w:pPr>
        <w:pStyle w:val="ListParagraph"/>
        <w:numPr>
          <w:ilvl w:val="0"/>
          <w:numId w:val="8"/>
        </w:numPr>
        <w:jc w:val="both"/>
        <w:rPr>
          <w:rFonts w:ascii="Tahoma" w:hAnsi="Tahoma" w:eastAsia="Calibri" w:cs="Tahoma" w:asciiTheme="minorAscii" w:hAnsiTheme="minorAscii" w:eastAsiaTheme="minorAscii" w:cstheme="minorBidi"/>
          <w:noProof w:val="0"/>
          <w:color w:val="auto"/>
          <w:sz w:val="22"/>
          <w:szCs w:val="22"/>
          <w:lang w:val="en-GB" w:eastAsia="en-GB" w:bidi="ar-SA"/>
        </w:rPr>
      </w:pPr>
      <w:r w:rsidRPr="567675C6" w:rsidR="615D81D4">
        <w:rPr>
          <w:rFonts w:ascii="Tahoma" w:hAnsi="Tahoma" w:eastAsia="Calibri" w:cs="Tahoma" w:asciiTheme="minorAscii" w:hAnsiTheme="minorAscii" w:eastAsiaTheme="minorAscii" w:cstheme="minorBidi"/>
          <w:noProof w:val="0"/>
          <w:color w:val="auto"/>
          <w:sz w:val="22"/>
          <w:szCs w:val="22"/>
          <w:lang w:val="en-GB" w:eastAsia="en-GB" w:bidi="ar-SA"/>
        </w:rPr>
        <w:t>To gain knowledge and understanding of a range of religions and worldviews</w:t>
      </w:r>
      <w:r w:rsidRPr="567675C6" w:rsidR="3D055F17">
        <w:rPr>
          <w:rFonts w:ascii="Tahoma" w:hAnsi="Tahoma" w:eastAsia="Calibri" w:cs="Tahoma" w:asciiTheme="minorAscii" w:hAnsiTheme="minorAscii" w:eastAsiaTheme="minorAscii" w:cstheme="minorBidi"/>
          <w:noProof w:val="0"/>
          <w:color w:val="auto"/>
          <w:sz w:val="22"/>
          <w:szCs w:val="22"/>
          <w:lang w:val="en-GB" w:eastAsia="en-GB" w:bidi="ar-SA"/>
        </w:rPr>
        <w:t>,</w:t>
      </w:r>
      <w:r w:rsidRPr="567675C6" w:rsidR="615D81D4">
        <w:rPr>
          <w:rFonts w:ascii="Tahoma" w:hAnsi="Tahoma" w:eastAsia="Calibri" w:cs="Tahoma" w:asciiTheme="minorAscii" w:hAnsiTheme="minorAscii" w:eastAsiaTheme="minorAscii" w:cstheme="minorBidi"/>
          <w:noProof w:val="0"/>
          <w:color w:val="auto"/>
          <w:sz w:val="22"/>
          <w:szCs w:val="22"/>
          <w:lang w:val="en-GB" w:eastAsia="en-GB" w:bidi="ar-SA"/>
        </w:rPr>
        <w:t xml:space="preserve"> appreciating diversity, continuity and change within the religions and worldviews being studied.</w:t>
      </w:r>
    </w:p>
    <w:p w:rsidR="615D81D4" w:rsidP="567675C6" w:rsidRDefault="615D81D4" w14:paraId="0070D864" w14:textId="1EA7B68A">
      <w:pPr>
        <w:pStyle w:val="ListParagraph"/>
        <w:numPr>
          <w:ilvl w:val="0"/>
          <w:numId w:val="8"/>
        </w:numPr>
        <w:jc w:val="both"/>
        <w:rPr>
          <w:rFonts w:ascii="Tahoma" w:hAnsi="Tahoma" w:eastAsia="Calibri" w:cs="Tahoma" w:asciiTheme="minorAscii" w:hAnsiTheme="minorAscii" w:eastAsiaTheme="minorAscii" w:cstheme="minorBidi"/>
          <w:noProof w:val="0"/>
          <w:color w:val="auto"/>
          <w:sz w:val="22"/>
          <w:szCs w:val="22"/>
          <w:lang w:val="en-GB" w:eastAsia="en-GB" w:bidi="ar-SA"/>
        </w:rPr>
      </w:pPr>
      <w:r w:rsidRPr="567675C6" w:rsidR="615D81D4">
        <w:rPr>
          <w:rFonts w:ascii="Tahoma" w:hAnsi="Tahoma" w:eastAsia="Calibri" w:cs="Tahoma" w:asciiTheme="minorAscii" w:hAnsiTheme="minorAscii" w:eastAsiaTheme="minorAscii" w:cstheme="minorBidi"/>
          <w:noProof w:val="0"/>
          <w:color w:val="auto"/>
          <w:sz w:val="22"/>
          <w:szCs w:val="22"/>
          <w:lang w:val="en-GB" w:eastAsia="en-GB" w:bidi="ar-SA"/>
        </w:rPr>
        <w:t>To engage with challenging questions of meaning and purpose raised by human existence and experience.</w:t>
      </w:r>
    </w:p>
    <w:p w:rsidR="615D81D4" w:rsidP="567675C6" w:rsidRDefault="615D81D4" w14:paraId="3DB3BFAB" w14:textId="58E3D659">
      <w:pPr>
        <w:pStyle w:val="ListParagraph"/>
        <w:numPr>
          <w:ilvl w:val="0"/>
          <w:numId w:val="8"/>
        </w:numPr>
        <w:suppressLineNumbers w:val="0"/>
        <w:bidi w:val="0"/>
        <w:spacing w:before="0" w:beforeAutospacing="off" w:after="0" w:afterAutospacing="off" w:line="240" w:lineRule="auto"/>
        <w:ind w:left="360" w:right="0" w:hanging="360"/>
        <w:jc w:val="both"/>
        <w:rPr>
          <w:rFonts w:ascii="Tahoma" w:hAnsi="Tahoma" w:eastAsia="Calibri" w:cs="Tahoma" w:asciiTheme="minorAscii" w:hAnsiTheme="minorAscii" w:eastAsiaTheme="minorAscii" w:cstheme="minorBidi"/>
          <w:noProof w:val="0"/>
          <w:color w:val="auto"/>
          <w:sz w:val="22"/>
          <w:szCs w:val="22"/>
          <w:lang w:val="en-GB" w:eastAsia="en-GB" w:bidi="ar-SA"/>
        </w:rPr>
      </w:pPr>
      <w:r w:rsidRPr="567675C6" w:rsidR="615D81D4">
        <w:rPr>
          <w:rFonts w:ascii="Calibri" w:hAnsi="Calibri" w:eastAsia="Calibri" w:cs="Calibri"/>
          <w:b w:val="0"/>
          <w:bCs w:val="0"/>
          <w:i w:val="0"/>
          <w:iCs w:val="0"/>
          <w:caps w:val="0"/>
          <w:smallCaps w:val="0"/>
          <w:noProof w:val="0"/>
          <w:color w:val="000000" w:themeColor="text1" w:themeTint="FF" w:themeShade="FF"/>
          <w:sz w:val="22"/>
          <w:szCs w:val="22"/>
          <w:lang w:val="en-GB"/>
        </w:rPr>
        <w:t>T</w:t>
      </w:r>
      <w:r w:rsidRPr="567675C6" w:rsidR="615D81D4">
        <w:rPr>
          <w:rFonts w:ascii="Tahoma" w:hAnsi="Tahoma" w:eastAsia="Calibri" w:cs="Tahoma" w:asciiTheme="minorAscii" w:hAnsiTheme="minorAscii" w:eastAsiaTheme="minorAscii" w:cstheme="minorBidi"/>
          <w:noProof w:val="0"/>
          <w:color w:val="auto"/>
          <w:sz w:val="22"/>
          <w:szCs w:val="22"/>
          <w:lang w:val="en-GB" w:eastAsia="en-GB" w:bidi="ar-SA"/>
        </w:rPr>
        <w:t xml:space="preserve">o recognise the concept of religion and its continuing influence on Britain’s cultural heritage and in the lives of individuals and societies in </w:t>
      </w:r>
      <w:r w:rsidRPr="567675C6" w:rsidR="615D81D4">
        <w:rPr>
          <w:rFonts w:ascii="Tahoma" w:hAnsi="Tahoma" w:eastAsia="Calibri" w:cs="Tahoma" w:asciiTheme="minorAscii" w:hAnsiTheme="minorAscii" w:eastAsiaTheme="minorAscii" w:cstheme="minorBidi"/>
          <w:noProof w:val="0"/>
          <w:color w:val="auto"/>
          <w:sz w:val="22"/>
          <w:szCs w:val="22"/>
          <w:lang w:val="en-GB" w:eastAsia="en-GB" w:bidi="ar-SA"/>
        </w:rPr>
        <w:t>different times</w:t>
      </w:r>
      <w:r w:rsidRPr="567675C6" w:rsidR="615D81D4">
        <w:rPr>
          <w:rFonts w:ascii="Tahoma" w:hAnsi="Tahoma" w:eastAsia="Calibri" w:cs="Tahoma" w:asciiTheme="minorAscii" w:hAnsiTheme="minorAscii" w:eastAsiaTheme="minorAscii" w:cstheme="minorBidi"/>
          <w:noProof w:val="0"/>
          <w:color w:val="auto"/>
          <w:sz w:val="22"/>
          <w:szCs w:val="22"/>
          <w:lang w:val="en-GB" w:eastAsia="en-GB" w:bidi="ar-SA"/>
        </w:rPr>
        <w:t xml:space="preserve">, </w:t>
      </w:r>
      <w:r w:rsidRPr="567675C6" w:rsidR="615D81D4">
        <w:rPr>
          <w:rFonts w:ascii="Tahoma" w:hAnsi="Tahoma" w:eastAsia="Calibri" w:cs="Tahoma" w:asciiTheme="minorAscii" w:hAnsiTheme="minorAscii" w:eastAsiaTheme="minorAscii" w:cstheme="minorBidi"/>
          <w:noProof w:val="0"/>
          <w:color w:val="auto"/>
          <w:sz w:val="22"/>
          <w:szCs w:val="22"/>
          <w:lang w:val="en-GB" w:eastAsia="en-GB" w:bidi="ar-SA"/>
        </w:rPr>
        <w:t>cultures</w:t>
      </w:r>
      <w:r w:rsidRPr="567675C6" w:rsidR="615D81D4">
        <w:rPr>
          <w:rFonts w:ascii="Tahoma" w:hAnsi="Tahoma" w:eastAsia="Calibri" w:cs="Tahoma" w:asciiTheme="minorAscii" w:hAnsiTheme="minorAscii" w:eastAsiaTheme="minorAscii" w:cstheme="minorBidi"/>
          <w:noProof w:val="0"/>
          <w:color w:val="auto"/>
          <w:sz w:val="22"/>
          <w:szCs w:val="22"/>
          <w:lang w:val="en-GB" w:eastAsia="en-GB" w:bidi="ar-SA"/>
        </w:rPr>
        <w:t xml:space="preserve"> and places.</w:t>
      </w:r>
    </w:p>
    <w:p w:rsidRPr="0024668C" w:rsidR="00EA0931" w:rsidP="567675C6" w:rsidRDefault="00EA0931" w14:paraId="1F9786B2" w14:textId="71663394">
      <w:pPr>
        <w:pStyle w:val="ListParagraph"/>
        <w:numPr>
          <w:ilvl w:val="0"/>
          <w:numId w:val="8"/>
        </w:numPr>
        <w:suppressLineNumbers w:val="0"/>
        <w:bidi w:val="0"/>
        <w:spacing w:before="0" w:beforeAutospacing="off" w:after="0" w:afterAutospacing="off" w:line="240" w:lineRule="auto"/>
        <w:ind w:left="360" w:right="0" w:hanging="360"/>
        <w:jc w:val="both"/>
        <w:rPr>
          <w:rFonts w:ascii="Tahoma" w:hAnsi="Tahoma" w:eastAsia="Calibri" w:cs="Tahoma" w:asciiTheme="minorAscii" w:hAnsiTheme="minorAscii" w:eastAsiaTheme="minorAscii" w:cstheme="minorBidi"/>
          <w:noProof w:val="0"/>
          <w:color w:val="auto"/>
          <w:sz w:val="22"/>
          <w:szCs w:val="22"/>
          <w:lang w:val="en-GB" w:eastAsia="en-GB" w:bidi="ar-SA"/>
        </w:rPr>
      </w:pPr>
      <w:r w:rsidRPr="567675C6" w:rsidR="615D81D4">
        <w:rPr>
          <w:rFonts w:ascii="Tahoma" w:hAnsi="Tahoma" w:eastAsia="Calibri" w:cs="Tahoma" w:asciiTheme="minorAscii" w:hAnsiTheme="minorAscii" w:eastAsiaTheme="minorAscii" w:cstheme="minorBidi"/>
          <w:noProof w:val="0"/>
          <w:color w:val="auto"/>
          <w:sz w:val="22"/>
          <w:szCs w:val="22"/>
          <w:lang w:val="en-GB" w:eastAsia="en-GB" w:bidi="ar-SA"/>
        </w:rPr>
        <w:t xml:space="preserve">To explore their own religious, </w:t>
      </w:r>
      <w:r w:rsidRPr="567675C6" w:rsidR="615D81D4">
        <w:rPr>
          <w:rFonts w:ascii="Tahoma" w:hAnsi="Tahoma" w:eastAsia="Calibri" w:cs="Tahoma" w:asciiTheme="minorAscii" w:hAnsiTheme="minorAscii" w:eastAsiaTheme="minorAscii" w:cstheme="minorBidi"/>
          <w:noProof w:val="0"/>
          <w:color w:val="auto"/>
          <w:sz w:val="22"/>
          <w:szCs w:val="22"/>
          <w:lang w:val="en-GB" w:eastAsia="en-GB" w:bidi="ar-SA"/>
        </w:rPr>
        <w:t>spiritual</w:t>
      </w:r>
      <w:r w:rsidRPr="567675C6" w:rsidR="615D81D4">
        <w:rPr>
          <w:rFonts w:ascii="Tahoma" w:hAnsi="Tahoma" w:eastAsia="Calibri" w:cs="Tahoma" w:asciiTheme="minorAscii" w:hAnsiTheme="minorAscii" w:eastAsiaTheme="minorAscii" w:cstheme="minorBidi"/>
          <w:noProof w:val="0"/>
          <w:color w:val="auto"/>
          <w:sz w:val="22"/>
          <w:szCs w:val="22"/>
          <w:lang w:val="en-GB" w:eastAsia="en-GB" w:bidi="ar-SA"/>
        </w:rPr>
        <w:t xml:space="preserve"> and philosophical ways living, </w:t>
      </w:r>
      <w:r w:rsidRPr="567675C6" w:rsidR="615D81D4">
        <w:rPr>
          <w:rFonts w:ascii="Tahoma" w:hAnsi="Tahoma" w:eastAsia="Calibri" w:cs="Tahoma" w:asciiTheme="minorAscii" w:hAnsiTheme="minorAscii" w:eastAsiaTheme="minorAscii" w:cstheme="minorBidi"/>
          <w:noProof w:val="0"/>
          <w:color w:val="auto"/>
          <w:sz w:val="22"/>
          <w:szCs w:val="22"/>
          <w:lang w:val="en-GB" w:eastAsia="en-GB" w:bidi="ar-SA"/>
        </w:rPr>
        <w:t>believing</w:t>
      </w:r>
      <w:r w:rsidRPr="567675C6" w:rsidR="615D81D4">
        <w:rPr>
          <w:rFonts w:ascii="Tahoma" w:hAnsi="Tahoma" w:eastAsia="Calibri" w:cs="Tahoma" w:asciiTheme="minorAscii" w:hAnsiTheme="minorAscii" w:eastAsiaTheme="minorAscii" w:cstheme="minorBidi"/>
          <w:noProof w:val="0"/>
          <w:color w:val="auto"/>
          <w:sz w:val="22"/>
          <w:szCs w:val="22"/>
          <w:lang w:val="en-GB" w:eastAsia="en-GB" w:bidi="ar-SA"/>
        </w:rPr>
        <w:t xml:space="preserve"> and thinking.</w:t>
      </w:r>
    </w:p>
    <w:p w:rsidRPr="0024668C" w:rsidR="00EA0931" w:rsidP="567675C6" w:rsidRDefault="00EA0931" w14:paraId="04BCE672" w14:textId="436A59A6">
      <w:pPr>
        <w:pStyle w:val="Normal"/>
        <w:spacing w:line="0" w:lineRule="atLeast"/>
        <w:ind w:left="6"/>
        <w:rPr>
          <w:rFonts w:ascii="Tahoma" w:hAnsi="Tahoma" w:eastAsia="Arial" w:cs="Tahoma"/>
          <w:sz w:val="22"/>
          <w:szCs w:val="22"/>
        </w:rPr>
      </w:pPr>
    </w:p>
    <w:p w:rsidRPr="0024668C" w:rsidR="00EA0931" w:rsidP="412BBC7C" w:rsidRDefault="00EA0931" w14:paraId="5DE14DF9" w14:textId="5EDB4890">
      <w:pPr>
        <w:spacing w:line="0" w:lineRule="atLeast"/>
        <w:ind w:left="7"/>
        <w:rPr>
          <w:rFonts w:ascii="Tahoma" w:hAnsi="Tahoma" w:eastAsia="Arial" w:cs="Tahoma"/>
          <w:b w:val="1"/>
          <w:bCs w:val="1"/>
          <w:sz w:val="22"/>
          <w:szCs w:val="22"/>
          <w:u w:val="single"/>
        </w:rPr>
      </w:pPr>
      <w:r w:rsidRPr="567675C6" w:rsidR="141D2C68">
        <w:rPr>
          <w:rFonts w:ascii="Tahoma" w:hAnsi="Tahoma" w:eastAsia="Arial" w:cs="Tahoma"/>
          <w:b w:val="1"/>
          <w:bCs w:val="1"/>
          <w:sz w:val="22"/>
          <w:szCs w:val="22"/>
          <w:u w:val="single"/>
        </w:rPr>
        <w:t xml:space="preserve">Curriculum </w:t>
      </w:r>
      <w:r w:rsidRPr="567675C6" w:rsidR="00EA0931">
        <w:rPr>
          <w:rFonts w:ascii="Tahoma" w:hAnsi="Tahoma" w:eastAsia="Arial" w:cs="Tahoma"/>
          <w:b w:val="1"/>
          <w:bCs w:val="1"/>
          <w:sz w:val="22"/>
          <w:szCs w:val="22"/>
          <w:u w:val="single"/>
        </w:rPr>
        <w:t>Planning and Delivery</w:t>
      </w:r>
    </w:p>
    <w:p w:rsidRPr="0024668C" w:rsidR="00EA0931" w:rsidP="567675C6" w:rsidRDefault="00EA0931" w14:paraId="277929E4" w14:textId="77777777">
      <w:pPr>
        <w:pStyle w:val="Normal"/>
        <w:suppressLineNumbers w:val="0"/>
        <w:bidi w:val="0"/>
        <w:spacing w:before="0" w:beforeAutospacing="off" w:after="0" w:afterAutospacing="off" w:line="240" w:lineRule="auto"/>
        <w:ind w:left="0" w:right="0"/>
        <w:jc w:val="both"/>
        <w:rPr>
          <w:rFonts w:ascii="Calibri" w:hAnsi="Calibri" w:eastAsia="Calibri" w:cs="Calibri"/>
          <w:b w:val="0"/>
          <w:bCs w:val="0"/>
          <w:i w:val="0"/>
          <w:iCs w:val="0"/>
          <w:caps w:val="0"/>
          <w:smallCaps w:val="0"/>
          <w:color w:val="000000" w:themeColor="text1" w:themeTint="FF" w:themeShade="FF"/>
          <w:sz w:val="22"/>
          <w:szCs w:val="22"/>
        </w:rPr>
      </w:pPr>
    </w:p>
    <w:p w:rsidR="06B6EF75" w:rsidP="567675C6" w:rsidRDefault="06B6EF75" w14:paraId="6EF373E2" w14:textId="64B50BBA">
      <w:pPr>
        <w:pStyle w:val="ListParagraph"/>
        <w:numPr>
          <w:ilvl w:val="0"/>
          <w:numId w:val="9"/>
        </w:numPr>
        <w:suppressLineNumbers w:val="0"/>
        <w:bidi w:val="0"/>
        <w:spacing w:before="0" w:beforeAutospacing="off" w:after="0" w:afterAutospacing="off" w:line="240" w:lineRule="auto"/>
        <w:ind w:left="360" w:right="0" w:hanging="360"/>
        <w:jc w:val="both"/>
        <w:rPr>
          <w:rFonts w:ascii="Tahoma" w:hAnsi="Tahoma" w:eastAsia="Calibri" w:cs="Tahoma" w:asciiTheme="minorAscii" w:hAnsiTheme="minorAscii" w:eastAsiaTheme="minorAscii" w:cstheme="minorBidi"/>
          <w:noProof w:val="0"/>
          <w:color w:val="auto"/>
          <w:sz w:val="22"/>
          <w:szCs w:val="22"/>
          <w:lang w:val="en-GB" w:eastAsia="en-GB" w:bidi="ar-SA"/>
        </w:rPr>
      </w:pPr>
      <w:r w:rsidRPr="567675C6" w:rsidR="06B6EF75">
        <w:rPr>
          <w:rFonts w:ascii="Tahoma" w:hAnsi="Tahoma" w:eastAsia="Calibri" w:cs="Tahoma" w:asciiTheme="minorAscii" w:hAnsiTheme="minorAscii" w:eastAsiaTheme="minorAscii" w:cstheme="minorBidi"/>
          <w:noProof w:val="0"/>
          <w:color w:val="auto"/>
          <w:sz w:val="22"/>
          <w:szCs w:val="22"/>
          <w:lang w:val="en-GB" w:eastAsia="en-GB" w:bidi="ar-SA"/>
        </w:rPr>
        <w:t>The RE curriculum at</w:t>
      </w:r>
      <w:r w:rsidRPr="567675C6" w:rsidR="06B6EF75">
        <w:rPr>
          <w:rFonts w:ascii="Tahoma" w:hAnsi="Tahoma" w:eastAsia="Calibri" w:cs="Tahoma" w:asciiTheme="minorAscii" w:hAnsiTheme="minorAscii" w:eastAsiaTheme="minorAscii" w:cstheme="minorBidi"/>
          <w:noProof w:val="0"/>
          <w:color w:val="auto"/>
          <w:sz w:val="22"/>
          <w:szCs w:val="22"/>
          <w:lang w:val="en-GB" w:eastAsia="en-GB" w:bidi="ar-SA"/>
        </w:rPr>
        <w:t xml:space="preserve"> Purley</w:t>
      </w:r>
      <w:r w:rsidRPr="567675C6" w:rsidR="06B6EF75">
        <w:rPr>
          <w:rFonts w:ascii="Tahoma" w:hAnsi="Tahoma" w:eastAsia="Calibri" w:cs="Tahoma" w:asciiTheme="minorAscii" w:hAnsiTheme="minorAscii" w:eastAsiaTheme="minorAscii" w:cstheme="minorBidi"/>
          <w:noProof w:val="0"/>
          <w:color w:val="auto"/>
          <w:sz w:val="22"/>
          <w:szCs w:val="22"/>
          <w:lang w:val="en-GB" w:eastAsia="en-GB" w:bidi="ar-SA"/>
        </w:rPr>
        <w:t xml:space="preserve"> follows the Locally Agreed Syllabus</w:t>
      </w:r>
      <w:r w:rsidRPr="567675C6" w:rsidR="08A5B697">
        <w:rPr>
          <w:rFonts w:ascii="Tahoma" w:hAnsi="Tahoma" w:eastAsia="Calibri" w:cs="Tahoma" w:asciiTheme="minorAscii" w:hAnsiTheme="minorAscii" w:eastAsiaTheme="minorAscii" w:cstheme="minorBidi"/>
          <w:noProof w:val="0"/>
          <w:color w:val="auto"/>
          <w:sz w:val="22"/>
          <w:szCs w:val="22"/>
          <w:lang w:val="en-GB" w:eastAsia="en-GB" w:bidi="ar-SA"/>
        </w:rPr>
        <w:t xml:space="preserve"> </w:t>
      </w:r>
      <w:r w:rsidRPr="567675C6" w:rsidR="39E4B730">
        <w:rPr>
          <w:rFonts w:ascii="Tahoma" w:hAnsi="Tahoma" w:eastAsia="Calibri" w:cs="Tahoma" w:asciiTheme="minorAscii" w:hAnsiTheme="minorAscii" w:eastAsiaTheme="minorAscii" w:cstheme="minorBidi"/>
          <w:noProof w:val="0"/>
          <w:color w:val="auto"/>
          <w:sz w:val="22"/>
          <w:szCs w:val="22"/>
          <w:lang w:val="en-GB" w:eastAsia="en-GB" w:bidi="ar-SA"/>
        </w:rPr>
        <w:t>(</w:t>
      </w:r>
      <w:r w:rsidRPr="567675C6" w:rsidR="08A5B697">
        <w:rPr>
          <w:rFonts w:ascii="Tahoma" w:hAnsi="Tahoma" w:eastAsia="Calibri" w:cs="Tahoma" w:asciiTheme="minorAscii" w:hAnsiTheme="minorAscii" w:eastAsiaTheme="minorAscii" w:cstheme="minorBidi"/>
          <w:noProof w:val="0"/>
          <w:color w:val="auto"/>
          <w:sz w:val="22"/>
          <w:szCs w:val="22"/>
          <w:lang w:val="en-GB" w:eastAsia="en-GB" w:bidi="ar-SA"/>
        </w:rPr>
        <w:t>Pan Berkshire</w:t>
      </w:r>
      <w:r w:rsidRPr="567675C6" w:rsidR="2836B16E">
        <w:rPr>
          <w:rFonts w:ascii="Tahoma" w:hAnsi="Tahoma" w:eastAsia="Calibri" w:cs="Tahoma" w:asciiTheme="minorAscii" w:hAnsiTheme="minorAscii" w:eastAsiaTheme="minorAscii" w:cstheme="minorBidi"/>
          <w:noProof w:val="0"/>
          <w:color w:val="auto"/>
          <w:sz w:val="22"/>
          <w:szCs w:val="22"/>
          <w:lang w:val="en-GB" w:eastAsia="en-GB" w:bidi="ar-SA"/>
        </w:rPr>
        <w:t>)</w:t>
      </w:r>
      <w:r w:rsidRPr="567675C6" w:rsidR="06B6EF75">
        <w:rPr>
          <w:rFonts w:ascii="Tahoma" w:hAnsi="Tahoma" w:eastAsia="Calibri" w:cs="Tahoma" w:asciiTheme="minorAscii" w:hAnsiTheme="minorAscii" w:eastAsiaTheme="minorAscii" w:cstheme="minorBidi"/>
          <w:noProof w:val="0"/>
          <w:color w:val="auto"/>
          <w:sz w:val="22"/>
          <w:szCs w:val="22"/>
          <w:lang w:val="en-GB" w:eastAsia="en-GB" w:bidi="ar-SA"/>
        </w:rPr>
        <w:t>. Christianity is taught in every year group, with key concepts revisited on a spiral curriculum</w:t>
      </w:r>
      <w:r w:rsidRPr="567675C6" w:rsidR="06B6EF75">
        <w:rPr>
          <w:rFonts w:ascii="Tahoma" w:hAnsi="Tahoma" w:eastAsia="Calibri" w:cs="Tahoma" w:asciiTheme="minorAscii" w:hAnsiTheme="minorAscii" w:eastAsiaTheme="minorAscii" w:cstheme="minorBidi"/>
          <w:noProof w:val="0"/>
          <w:color w:val="auto"/>
          <w:sz w:val="22"/>
          <w:szCs w:val="22"/>
          <w:lang w:val="en-GB" w:eastAsia="en-GB" w:bidi="ar-SA"/>
        </w:rPr>
        <w:t>. At least 50% of the time is devoted to Christianity.</w:t>
      </w:r>
      <w:r w:rsidRPr="567675C6" w:rsidR="06B6EF75">
        <w:rPr>
          <w:rFonts w:ascii="Tahoma" w:hAnsi="Tahoma" w:eastAsia="Calibri" w:cs="Tahoma" w:asciiTheme="minorAscii" w:hAnsiTheme="minorAscii" w:eastAsiaTheme="minorAscii" w:cstheme="minorBidi"/>
          <w:noProof w:val="0"/>
          <w:color w:val="auto"/>
          <w:sz w:val="22"/>
          <w:szCs w:val="22"/>
          <w:lang w:val="en-GB" w:eastAsia="en-GB" w:bidi="ar-SA"/>
        </w:rPr>
        <w:t xml:space="preserve"> Other religions are covered according to the syllabus, e.g. Judaism in KS1, Hinduism</w:t>
      </w:r>
      <w:r w:rsidRPr="567675C6" w:rsidR="03C2F22D">
        <w:rPr>
          <w:rFonts w:ascii="Tahoma" w:hAnsi="Tahoma" w:eastAsia="Calibri" w:cs="Tahoma" w:asciiTheme="minorAscii" w:hAnsiTheme="minorAscii" w:eastAsiaTheme="minorAscii" w:cstheme="minorBidi"/>
          <w:noProof w:val="0"/>
          <w:color w:val="auto"/>
          <w:sz w:val="22"/>
          <w:szCs w:val="22"/>
          <w:lang w:val="en-GB" w:eastAsia="en-GB" w:bidi="ar-SA"/>
        </w:rPr>
        <w:t xml:space="preserve">, </w:t>
      </w:r>
      <w:r w:rsidRPr="567675C6" w:rsidR="03C2F22D">
        <w:rPr>
          <w:rFonts w:ascii="Tahoma" w:hAnsi="Tahoma" w:eastAsia="Calibri" w:cs="Tahoma" w:asciiTheme="minorAscii" w:hAnsiTheme="minorAscii" w:eastAsiaTheme="minorAscii" w:cstheme="minorBidi"/>
          <w:noProof w:val="0"/>
          <w:color w:val="auto"/>
          <w:sz w:val="22"/>
          <w:szCs w:val="22"/>
          <w:lang w:val="en-GB" w:eastAsia="en-GB" w:bidi="ar-SA"/>
        </w:rPr>
        <w:t>Sikhism</w:t>
      </w:r>
      <w:r w:rsidRPr="567675C6" w:rsidR="03C2F22D">
        <w:rPr>
          <w:rFonts w:ascii="Tahoma" w:hAnsi="Tahoma" w:eastAsia="Calibri" w:cs="Tahoma" w:asciiTheme="minorAscii" w:hAnsiTheme="minorAscii" w:eastAsiaTheme="minorAscii" w:cstheme="minorBidi"/>
          <w:noProof w:val="0"/>
          <w:color w:val="auto"/>
          <w:sz w:val="22"/>
          <w:szCs w:val="22"/>
          <w:lang w:val="en-GB" w:eastAsia="en-GB" w:bidi="ar-SA"/>
        </w:rPr>
        <w:t xml:space="preserve"> and </w:t>
      </w:r>
      <w:r w:rsidRPr="567675C6" w:rsidR="06B6EF75">
        <w:rPr>
          <w:rFonts w:ascii="Tahoma" w:hAnsi="Tahoma" w:eastAsia="Calibri" w:cs="Tahoma" w:asciiTheme="minorAscii" w:hAnsiTheme="minorAscii" w:eastAsiaTheme="minorAscii" w:cstheme="minorBidi"/>
          <w:noProof w:val="0"/>
          <w:color w:val="auto"/>
          <w:sz w:val="22"/>
          <w:szCs w:val="22"/>
          <w:lang w:val="en-GB" w:eastAsia="en-GB" w:bidi="ar-SA"/>
        </w:rPr>
        <w:t xml:space="preserve">Islam in KS2. </w:t>
      </w:r>
    </w:p>
    <w:p w:rsidR="06B6EF75" w:rsidP="567675C6" w:rsidRDefault="06B6EF75" w14:paraId="32A44250" w14:textId="4B3FA35D">
      <w:pPr>
        <w:pStyle w:val="ListParagraph"/>
        <w:numPr>
          <w:ilvl w:val="0"/>
          <w:numId w:val="9"/>
        </w:numPr>
        <w:suppressLineNumbers w:val="0"/>
        <w:bidi w:val="0"/>
        <w:spacing w:before="0" w:beforeAutospacing="off" w:after="0" w:afterAutospacing="off" w:line="240" w:lineRule="auto"/>
        <w:ind w:left="360" w:right="0" w:hanging="360"/>
        <w:jc w:val="both"/>
        <w:rPr>
          <w:rFonts w:ascii="Tahoma" w:hAnsi="Tahoma" w:eastAsia="Calibri" w:cs="Tahoma" w:asciiTheme="minorAscii" w:hAnsiTheme="minorAscii" w:eastAsiaTheme="minorAscii" w:cstheme="minorBidi"/>
          <w:noProof w:val="0"/>
          <w:color w:val="auto"/>
          <w:sz w:val="22"/>
          <w:szCs w:val="22"/>
          <w:lang w:val="en-GB" w:eastAsia="en-GB" w:bidi="ar-SA"/>
        </w:rPr>
      </w:pPr>
      <w:r w:rsidRPr="567675C6" w:rsidR="06B6EF75">
        <w:rPr>
          <w:rFonts w:ascii="Tahoma" w:hAnsi="Tahoma" w:eastAsia="Calibri" w:cs="Tahoma" w:asciiTheme="minorAscii" w:hAnsiTheme="minorAscii" w:eastAsiaTheme="minorAscii" w:cstheme="minorBidi"/>
          <w:noProof w:val="0"/>
          <w:color w:val="auto"/>
          <w:sz w:val="22"/>
          <w:szCs w:val="22"/>
          <w:lang w:val="en-GB" w:eastAsia="en-GB" w:bidi="ar-SA"/>
        </w:rPr>
        <w:t xml:space="preserve">The total time for RE is between 5% and 10%, and it is taught in </w:t>
      </w:r>
      <w:r w:rsidRPr="567675C6" w:rsidR="06B6EF75">
        <w:rPr>
          <w:rFonts w:ascii="Tahoma" w:hAnsi="Tahoma" w:eastAsia="Calibri" w:cs="Tahoma" w:asciiTheme="minorAscii" w:hAnsiTheme="minorAscii" w:eastAsiaTheme="minorAscii" w:cstheme="minorBidi"/>
          <w:noProof w:val="0"/>
          <w:color w:val="auto"/>
          <w:sz w:val="22"/>
          <w:szCs w:val="22"/>
          <w:lang w:val="en-GB" w:eastAsia="en-GB" w:bidi="ar-SA"/>
        </w:rPr>
        <w:t xml:space="preserve">dedicated lessons/blocks/cross-curricular settings as </w:t>
      </w:r>
      <w:r w:rsidRPr="567675C6" w:rsidR="06B6EF75">
        <w:rPr>
          <w:rFonts w:ascii="Tahoma" w:hAnsi="Tahoma" w:eastAsia="Calibri" w:cs="Tahoma" w:asciiTheme="minorAscii" w:hAnsiTheme="minorAscii" w:eastAsiaTheme="minorAscii" w:cstheme="minorBidi"/>
          <w:noProof w:val="0"/>
          <w:color w:val="auto"/>
          <w:sz w:val="22"/>
          <w:szCs w:val="22"/>
          <w:lang w:val="en-GB" w:eastAsia="en-GB" w:bidi="ar-SA"/>
        </w:rPr>
        <w:t>appropriate</w:t>
      </w:r>
      <w:r w:rsidRPr="567675C6" w:rsidR="06B6EF75">
        <w:rPr>
          <w:rFonts w:ascii="Tahoma" w:hAnsi="Tahoma" w:eastAsia="Calibri" w:cs="Tahoma" w:asciiTheme="minorAscii" w:hAnsiTheme="minorAscii" w:eastAsiaTheme="minorAscii" w:cstheme="minorBidi"/>
          <w:noProof w:val="0"/>
          <w:color w:val="auto"/>
          <w:sz w:val="22"/>
          <w:szCs w:val="22"/>
          <w:lang w:val="en-GB" w:eastAsia="en-GB" w:bidi="ar-SA"/>
        </w:rPr>
        <w:t>.</w:t>
      </w:r>
      <w:r w:rsidRPr="567675C6" w:rsidR="06B6EF75">
        <w:rPr>
          <w:rFonts w:ascii="Tahoma" w:hAnsi="Tahoma" w:eastAsia="Calibri" w:cs="Tahoma" w:asciiTheme="minorAscii" w:hAnsiTheme="minorAscii" w:eastAsiaTheme="minorAscii" w:cstheme="minorBidi"/>
          <w:noProof w:val="0"/>
          <w:color w:val="auto"/>
          <w:sz w:val="22"/>
          <w:szCs w:val="22"/>
          <w:lang w:val="en-GB" w:eastAsia="en-GB" w:bidi="ar-SA"/>
        </w:rPr>
        <w:t xml:space="preserve"> The time dedicated to RE is separate from the time given to Collective Worship. In KS1 this will amount to approximately 36 hours per year; in KS2 this rises to 45 hours per year.</w:t>
      </w:r>
    </w:p>
    <w:p w:rsidRPr="00AA02F2" w:rsidR="00EA0931" w:rsidP="567675C6" w:rsidRDefault="00EA0931" w14:paraId="746490AD" w14:textId="31DCFC56">
      <w:pPr>
        <w:pStyle w:val="Normal"/>
        <w:spacing w:line="273" w:lineRule="auto"/>
        <w:ind w:left="7"/>
        <w:jc w:val="both"/>
        <w:rPr>
          <w:rFonts w:ascii="Tahoma" w:hAnsi="Tahoma" w:eastAsia="Arial" w:cs="Tahoma"/>
          <w:sz w:val="22"/>
          <w:szCs w:val="22"/>
        </w:rPr>
      </w:pPr>
    </w:p>
    <w:p w:rsidRPr="0024668C" w:rsidR="00EA0931" w:rsidP="412BBC7C" w:rsidRDefault="00EA0931" w14:paraId="510F2C91" w14:textId="4746A924">
      <w:pPr>
        <w:spacing w:line="0" w:lineRule="atLeast"/>
        <w:ind w:left="7"/>
        <w:rPr>
          <w:rFonts w:ascii="Tahoma" w:hAnsi="Tahoma" w:eastAsia="Arial" w:cs="Tahoma"/>
          <w:b w:val="1"/>
          <w:bCs w:val="1"/>
          <w:sz w:val="22"/>
          <w:szCs w:val="22"/>
          <w:u w:val="single"/>
        </w:rPr>
      </w:pPr>
      <w:r w:rsidRPr="567675C6" w:rsidR="00EA0931">
        <w:rPr>
          <w:rFonts w:ascii="Tahoma" w:hAnsi="Tahoma" w:eastAsia="Arial" w:cs="Tahoma"/>
          <w:b w:val="1"/>
          <w:bCs w:val="1"/>
          <w:sz w:val="22"/>
          <w:szCs w:val="22"/>
          <w:u w:val="single"/>
        </w:rPr>
        <w:t xml:space="preserve">Teaching, Learning and </w:t>
      </w:r>
      <w:r w:rsidRPr="567675C6" w:rsidR="56127266">
        <w:rPr>
          <w:rFonts w:ascii="Tahoma" w:hAnsi="Tahoma" w:eastAsia="Arial" w:cs="Tahoma"/>
          <w:b w:val="1"/>
          <w:bCs w:val="1"/>
          <w:sz w:val="22"/>
          <w:szCs w:val="22"/>
          <w:u w:val="single"/>
        </w:rPr>
        <w:t>Assessment</w:t>
      </w:r>
    </w:p>
    <w:p w:rsidRPr="00AA02F2" w:rsidR="00054F73" w:rsidP="567675C6" w:rsidRDefault="00054F73" w14:paraId="6AA6B866" w14:textId="1AD2BC48">
      <w:pPr>
        <w:pStyle w:val="Normal"/>
        <w:spacing w:line="46" w:lineRule="exact"/>
        <w:rPr>
          <w:rFonts w:ascii="Tahoma" w:hAnsi="Tahoma" w:eastAsia="Times New Roman" w:cs="Tahoma"/>
        </w:rPr>
      </w:pPr>
    </w:p>
    <w:p w:rsidR="3913710D" w:rsidP="567675C6" w:rsidRDefault="3913710D" w14:paraId="67804DE0" w14:textId="256A13F7">
      <w:pPr>
        <w:jc w:val="both"/>
        <w:rPr>
          <w:rFonts w:ascii="Tahoma" w:hAnsi="Tahoma" w:eastAsia="Calibri" w:cs="Tahoma" w:asciiTheme="minorAscii" w:hAnsiTheme="minorAscii" w:eastAsiaTheme="minorAscii" w:cstheme="minorBidi"/>
          <w:noProof w:val="0"/>
          <w:color w:val="auto"/>
          <w:sz w:val="22"/>
          <w:szCs w:val="22"/>
          <w:lang w:val="en-GB" w:eastAsia="en-GB" w:bidi="ar-SA"/>
        </w:rPr>
      </w:pPr>
      <w:r w:rsidRPr="567675C6" w:rsidR="3913710D">
        <w:rPr>
          <w:rFonts w:ascii="Tahoma" w:hAnsi="Tahoma" w:eastAsia="Calibri" w:cs="Tahoma" w:asciiTheme="minorAscii" w:hAnsiTheme="minorAscii" w:eastAsiaTheme="minorAscii" w:cstheme="minorBidi"/>
          <w:noProof w:val="0"/>
          <w:color w:val="auto"/>
          <w:sz w:val="22"/>
          <w:szCs w:val="22"/>
          <w:lang w:val="en-GB" w:eastAsia="en-GB" w:bidi="ar-SA"/>
        </w:rPr>
        <w:t xml:space="preserve">RE is taught using an </w:t>
      </w:r>
      <w:r w:rsidRPr="567675C6" w:rsidR="3913710D">
        <w:rPr>
          <w:rFonts w:ascii="Tahoma" w:hAnsi="Tahoma" w:eastAsia="Calibri" w:cs="Tahoma" w:asciiTheme="minorAscii" w:hAnsiTheme="minorAscii" w:eastAsiaTheme="minorAscii" w:cstheme="minorBidi"/>
          <w:noProof w:val="0"/>
          <w:color w:val="auto"/>
          <w:sz w:val="22"/>
          <w:szCs w:val="22"/>
          <w:lang w:val="en-GB" w:eastAsia="en-GB" w:bidi="ar-SA"/>
        </w:rPr>
        <w:t>enquiry</w:t>
      </w:r>
      <w:r w:rsidRPr="567675C6" w:rsidR="3913710D">
        <w:rPr>
          <w:rFonts w:ascii="Tahoma" w:hAnsi="Tahoma" w:eastAsia="Calibri" w:cs="Tahoma" w:asciiTheme="minorAscii" w:hAnsiTheme="minorAscii" w:eastAsiaTheme="minorAscii" w:cstheme="minorBidi"/>
          <w:noProof w:val="0"/>
          <w:color w:val="auto"/>
          <w:sz w:val="22"/>
          <w:szCs w:val="22"/>
          <w:lang w:val="en-GB" w:eastAsia="en-GB" w:bidi="ar-SA"/>
        </w:rPr>
        <w:t xml:space="preserve"> </w:t>
      </w:r>
      <w:r w:rsidRPr="567675C6" w:rsidR="3913710D">
        <w:rPr>
          <w:rFonts w:ascii="Tahoma" w:hAnsi="Tahoma" w:eastAsia="Calibri" w:cs="Tahoma" w:asciiTheme="minorAscii" w:hAnsiTheme="minorAscii" w:eastAsiaTheme="minorAscii" w:cstheme="minorBidi"/>
          <w:noProof w:val="0"/>
          <w:color w:val="auto"/>
          <w:sz w:val="22"/>
          <w:szCs w:val="22"/>
          <w:lang w:val="en-GB" w:eastAsia="en-GB" w:bidi="ar-SA"/>
        </w:rPr>
        <w:t>based</w:t>
      </w:r>
      <w:r w:rsidRPr="567675C6" w:rsidR="3913710D">
        <w:rPr>
          <w:rFonts w:ascii="Tahoma" w:hAnsi="Tahoma" w:eastAsia="Calibri" w:cs="Tahoma" w:asciiTheme="minorAscii" w:hAnsiTheme="minorAscii" w:eastAsiaTheme="minorAscii" w:cstheme="minorBidi"/>
          <w:noProof w:val="0"/>
          <w:color w:val="auto"/>
          <w:sz w:val="22"/>
          <w:szCs w:val="22"/>
          <w:lang w:val="en-GB" w:eastAsia="en-GB" w:bidi="ar-SA"/>
        </w:rPr>
        <w:t xml:space="preserve"> approach, that is challenging and robust. Learning </w:t>
      </w:r>
      <w:r w:rsidRPr="567675C6" w:rsidR="39124F54">
        <w:rPr>
          <w:rFonts w:ascii="Tahoma" w:hAnsi="Tahoma" w:eastAsia="Calibri" w:cs="Tahoma" w:asciiTheme="minorAscii" w:hAnsiTheme="minorAscii" w:eastAsiaTheme="minorAscii" w:cstheme="minorBidi"/>
          <w:noProof w:val="0"/>
          <w:color w:val="auto"/>
          <w:sz w:val="22"/>
          <w:szCs w:val="22"/>
          <w:lang w:val="en-GB" w:eastAsia="en-GB" w:bidi="ar-SA"/>
        </w:rPr>
        <w:t>is</w:t>
      </w:r>
      <w:r w:rsidRPr="567675C6" w:rsidR="3913710D">
        <w:rPr>
          <w:rFonts w:ascii="Tahoma" w:hAnsi="Tahoma" w:eastAsia="Calibri" w:cs="Tahoma" w:asciiTheme="minorAscii" w:hAnsiTheme="minorAscii" w:eastAsiaTheme="minorAscii" w:cstheme="minorBidi"/>
          <w:noProof w:val="0"/>
          <w:color w:val="auto"/>
          <w:sz w:val="22"/>
          <w:szCs w:val="22"/>
          <w:lang w:val="en-GB" w:eastAsia="en-GB" w:bidi="ar-SA"/>
        </w:rPr>
        <w:t xml:space="preserve"> organised to encourage the development of attitudes such as self-awareness, respect for all, open-mindedness, </w:t>
      </w:r>
      <w:r w:rsidRPr="567675C6" w:rsidR="3913710D">
        <w:rPr>
          <w:rFonts w:ascii="Tahoma" w:hAnsi="Tahoma" w:eastAsia="Calibri" w:cs="Tahoma" w:asciiTheme="minorAscii" w:hAnsiTheme="minorAscii" w:eastAsiaTheme="minorAscii" w:cstheme="minorBidi"/>
          <w:noProof w:val="0"/>
          <w:color w:val="auto"/>
          <w:sz w:val="22"/>
          <w:szCs w:val="22"/>
          <w:lang w:val="en-GB" w:eastAsia="en-GB" w:bidi="ar-SA"/>
        </w:rPr>
        <w:t>ap</w:t>
      </w:r>
      <w:r w:rsidRPr="567675C6" w:rsidR="3913710D">
        <w:rPr>
          <w:rFonts w:ascii="Tahoma" w:hAnsi="Tahoma" w:eastAsia="Calibri" w:cs="Tahoma" w:asciiTheme="minorAscii" w:hAnsiTheme="minorAscii" w:eastAsiaTheme="minorAscii" w:cstheme="minorBidi"/>
          <w:noProof w:val="0"/>
          <w:color w:val="auto"/>
          <w:sz w:val="22"/>
          <w:szCs w:val="22"/>
          <w:lang w:val="en-GB" w:eastAsia="en-GB" w:bidi="ar-SA"/>
        </w:rPr>
        <w:t>preciation</w:t>
      </w:r>
      <w:r w:rsidRPr="567675C6" w:rsidR="3913710D">
        <w:rPr>
          <w:rFonts w:ascii="Tahoma" w:hAnsi="Tahoma" w:eastAsia="Calibri" w:cs="Tahoma" w:asciiTheme="minorAscii" w:hAnsiTheme="minorAscii" w:eastAsiaTheme="minorAscii" w:cstheme="minorBidi"/>
          <w:noProof w:val="0"/>
          <w:color w:val="auto"/>
          <w:sz w:val="22"/>
          <w:szCs w:val="22"/>
          <w:lang w:val="en-GB" w:eastAsia="en-GB" w:bidi="ar-SA"/>
        </w:rPr>
        <w:t xml:space="preserve"> a</w:t>
      </w:r>
      <w:r w:rsidRPr="567675C6" w:rsidR="3913710D">
        <w:rPr>
          <w:rFonts w:ascii="Tahoma" w:hAnsi="Tahoma" w:eastAsia="Calibri" w:cs="Tahoma" w:asciiTheme="minorAscii" w:hAnsiTheme="minorAscii" w:eastAsiaTheme="minorAscii" w:cstheme="minorBidi"/>
          <w:noProof w:val="0"/>
          <w:color w:val="auto"/>
          <w:sz w:val="22"/>
          <w:szCs w:val="22"/>
          <w:lang w:val="en-GB" w:eastAsia="en-GB" w:bidi="ar-SA"/>
        </w:rPr>
        <w:t xml:space="preserve">nd wonder, as well as providing opportunities to engage appropriately with Fundamental British Values. All faiths are treated respectfully, and opportunities will be made to engage in age-appropriate, meaningful discussion. Where </w:t>
      </w:r>
      <w:r w:rsidRPr="567675C6" w:rsidR="3913710D">
        <w:rPr>
          <w:rFonts w:ascii="Tahoma" w:hAnsi="Tahoma" w:eastAsia="Calibri" w:cs="Tahoma" w:asciiTheme="minorAscii" w:hAnsiTheme="minorAscii" w:eastAsiaTheme="minorAscii" w:cstheme="minorBidi"/>
          <w:noProof w:val="0"/>
          <w:color w:val="auto"/>
          <w:sz w:val="22"/>
          <w:szCs w:val="22"/>
          <w:lang w:val="en-GB" w:eastAsia="en-GB" w:bidi="ar-SA"/>
        </w:rPr>
        <w:t>po</w:t>
      </w:r>
      <w:r w:rsidRPr="567675C6" w:rsidR="3913710D">
        <w:rPr>
          <w:rFonts w:ascii="Tahoma" w:hAnsi="Tahoma" w:eastAsia="Calibri" w:cs="Tahoma" w:asciiTheme="minorAscii" w:hAnsiTheme="minorAscii" w:eastAsiaTheme="minorAscii" w:cstheme="minorBidi"/>
          <w:noProof w:val="0"/>
          <w:color w:val="auto"/>
          <w:sz w:val="22"/>
          <w:szCs w:val="22"/>
          <w:lang w:val="en-GB" w:eastAsia="en-GB" w:bidi="ar-SA"/>
        </w:rPr>
        <w:t>ssible</w:t>
      </w:r>
      <w:r w:rsidRPr="567675C6" w:rsidR="0F41197F">
        <w:rPr>
          <w:rFonts w:ascii="Tahoma" w:hAnsi="Tahoma" w:eastAsia="Calibri" w:cs="Tahoma" w:asciiTheme="minorAscii" w:hAnsiTheme="minorAscii" w:eastAsiaTheme="minorAscii" w:cstheme="minorBidi"/>
          <w:noProof w:val="0"/>
          <w:color w:val="auto"/>
          <w:sz w:val="22"/>
          <w:szCs w:val="22"/>
          <w:lang w:val="en-GB" w:eastAsia="en-GB" w:bidi="ar-SA"/>
        </w:rPr>
        <w:t>,</w:t>
      </w:r>
      <w:r w:rsidRPr="567675C6" w:rsidR="3913710D">
        <w:rPr>
          <w:rFonts w:ascii="Tahoma" w:hAnsi="Tahoma" w:eastAsia="Calibri" w:cs="Tahoma" w:asciiTheme="minorAscii" w:hAnsiTheme="minorAscii" w:eastAsiaTheme="minorAscii" w:cstheme="minorBidi"/>
          <w:noProof w:val="0"/>
          <w:color w:val="auto"/>
          <w:sz w:val="22"/>
          <w:szCs w:val="22"/>
          <w:lang w:val="en-GB" w:eastAsia="en-GB" w:bidi="ar-SA"/>
        </w:rPr>
        <w:t xml:space="preserve"> pupils</w:t>
      </w:r>
      <w:r w:rsidRPr="567675C6" w:rsidR="3913710D">
        <w:rPr>
          <w:rFonts w:ascii="Tahoma" w:hAnsi="Tahoma" w:eastAsia="Calibri" w:cs="Tahoma" w:asciiTheme="minorAscii" w:hAnsiTheme="minorAscii" w:eastAsiaTheme="minorAscii" w:cstheme="minorBidi"/>
          <w:noProof w:val="0"/>
          <w:color w:val="auto"/>
          <w:sz w:val="22"/>
          <w:szCs w:val="22"/>
          <w:lang w:val="en-GB" w:eastAsia="en-GB" w:bidi="ar-SA"/>
        </w:rPr>
        <w:t xml:space="preserve"> w</w:t>
      </w:r>
      <w:r w:rsidRPr="567675C6" w:rsidR="3913710D">
        <w:rPr>
          <w:rFonts w:ascii="Tahoma" w:hAnsi="Tahoma" w:eastAsia="Calibri" w:cs="Tahoma" w:asciiTheme="minorAscii" w:hAnsiTheme="minorAscii" w:eastAsiaTheme="minorAscii" w:cstheme="minorBidi"/>
          <w:noProof w:val="0"/>
          <w:color w:val="auto"/>
          <w:sz w:val="22"/>
          <w:szCs w:val="22"/>
          <w:lang w:val="en-GB" w:eastAsia="en-GB" w:bidi="ar-SA"/>
        </w:rPr>
        <w:t xml:space="preserve">ill </w:t>
      </w:r>
      <w:r w:rsidRPr="567675C6" w:rsidR="3913710D">
        <w:rPr>
          <w:rFonts w:ascii="Tahoma" w:hAnsi="Tahoma" w:eastAsia="Calibri" w:cs="Tahoma" w:asciiTheme="minorAscii" w:hAnsiTheme="minorAscii" w:eastAsiaTheme="minorAscii" w:cstheme="minorBidi"/>
          <w:noProof w:val="0"/>
          <w:color w:val="auto"/>
          <w:sz w:val="22"/>
          <w:szCs w:val="22"/>
          <w:lang w:val="en-GB" w:eastAsia="en-GB" w:bidi="ar-SA"/>
        </w:rPr>
        <w:t>en</w:t>
      </w:r>
      <w:r w:rsidRPr="567675C6" w:rsidR="3913710D">
        <w:rPr>
          <w:rFonts w:ascii="Tahoma" w:hAnsi="Tahoma" w:eastAsia="Calibri" w:cs="Tahoma" w:asciiTheme="minorAscii" w:hAnsiTheme="minorAscii" w:eastAsiaTheme="minorAscii" w:cstheme="minorBidi"/>
          <w:noProof w:val="0"/>
          <w:color w:val="auto"/>
          <w:sz w:val="22"/>
          <w:szCs w:val="22"/>
          <w:lang w:val="en-GB" w:eastAsia="en-GB" w:bidi="ar-SA"/>
        </w:rPr>
        <w:t>counter</w:t>
      </w:r>
      <w:r w:rsidRPr="567675C6" w:rsidR="3913710D">
        <w:rPr>
          <w:rFonts w:ascii="Tahoma" w:hAnsi="Tahoma" w:eastAsia="Calibri" w:cs="Tahoma" w:asciiTheme="minorAscii" w:hAnsiTheme="minorAscii" w:eastAsiaTheme="minorAscii" w:cstheme="minorBidi"/>
          <w:noProof w:val="0"/>
          <w:color w:val="auto"/>
          <w:sz w:val="22"/>
          <w:szCs w:val="22"/>
          <w:lang w:val="en-GB" w:eastAsia="en-GB" w:bidi="ar-SA"/>
        </w:rPr>
        <w:t xml:space="preserve"> b</w:t>
      </w:r>
      <w:r w:rsidRPr="567675C6" w:rsidR="3913710D">
        <w:rPr>
          <w:rFonts w:ascii="Tahoma" w:hAnsi="Tahoma" w:eastAsia="Calibri" w:cs="Tahoma" w:asciiTheme="minorAscii" w:hAnsiTheme="minorAscii" w:eastAsiaTheme="minorAscii" w:cstheme="minorBidi"/>
          <w:noProof w:val="0"/>
          <w:color w:val="auto"/>
          <w:sz w:val="22"/>
          <w:szCs w:val="22"/>
          <w:lang w:val="en-GB" w:eastAsia="en-GB" w:bidi="ar-SA"/>
        </w:rPr>
        <w:t>elievers and visit places of worship.</w:t>
      </w:r>
    </w:p>
    <w:p w:rsidR="412BBC7C" w:rsidP="567675C6" w:rsidRDefault="412BBC7C" w14:paraId="3BA123AD" w14:textId="41056B86">
      <w:pPr>
        <w:jc w:val="both"/>
        <w:rPr>
          <w:rFonts w:ascii="Tahoma" w:hAnsi="Tahoma" w:eastAsia="Calibri" w:cs="Tahoma" w:asciiTheme="minorAscii" w:hAnsiTheme="minorAscii" w:eastAsiaTheme="minorAscii" w:cstheme="minorBidi"/>
          <w:noProof w:val="0"/>
          <w:color w:val="auto"/>
          <w:sz w:val="22"/>
          <w:szCs w:val="22"/>
          <w:lang w:val="en-GB" w:eastAsia="en-GB" w:bidi="ar-SA"/>
        </w:rPr>
      </w:pPr>
    </w:p>
    <w:p w:rsidR="3913710D" w:rsidP="567675C6" w:rsidRDefault="3913710D" w14:paraId="1927DA4A" w14:textId="59881C3B">
      <w:pPr>
        <w:jc w:val="both"/>
        <w:rPr>
          <w:rFonts w:ascii="Tahoma" w:hAnsi="Tahoma" w:eastAsia="Calibri" w:cs="Tahoma" w:asciiTheme="minorAscii" w:hAnsiTheme="minorAscii" w:eastAsiaTheme="minorAscii" w:cstheme="minorBidi"/>
          <w:color w:val="auto"/>
          <w:sz w:val="22"/>
          <w:szCs w:val="22"/>
          <w:lang w:eastAsia="en-GB" w:bidi="ar-SA"/>
        </w:rPr>
      </w:pPr>
      <w:r w:rsidRPr="567675C6" w:rsidR="3913710D">
        <w:rPr>
          <w:rFonts w:ascii="Tahoma" w:hAnsi="Tahoma" w:eastAsia="Calibri" w:cs="Tahoma" w:asciiTheme="minorAscii" w:hAnsiTheme="minorAscii" w:eastAsiaTheme="minorAscii" w:cstheme="minorBidi"/>
          <w:noProof w:val="0"/>
          <w:color w:val="auto"/>
          <w:sz w:val="22"/>
          <w:szCs w:val="22"/>
          <w:lang w:val="en-GB" w:eastAsia="en-GB" w:bidi="ar-SA"/>
        </w:rPr>
        <w:t xml:space="preserve">A variety of resources, styles, and techniques will be used as </w:t>
      </w:r>
      <w:r w:rsidRPr="567675C6" w:rsidR="3913710D">
        <w:rPr>
          <w:rFonts w:ascii="Tahoma" w:hAnsi="Tahoma" w:eastAsia="Calibri" w:cs="Tahoma" w:asciiTheme="minorAscii" w:hAnsiTheme="minorAscii" w:eastAsiaTheme="minorAscii" w:cstheme="minorBidi"/>
          <w:noProof w:val="0"/>
          <w:color w:val="auto"/>
          <w:sz w:val="22"/>
          <w:szCs w:val="22"/>
          <w:lang w:val="en-GB" w:eastAsia="en-GB" w:bidi="ar-SA"/>
        </w:rPr>
        <w:t>appropriate to</w:t>
      </w:r>
      <w:r w:rsidRPr="567675C6" w:rsidR="3913710D">
        <w:rPr>
          <w:rFonts w:ascii="Tahoma" w:hAnsi="Tahoma" w:eastAsia="Calibri" w:cs="Tahoma" w:asciiTheme="minorAscii" w:hAnsiTheme="minorAscii" w:eastAsiaTheme="minorAscii" w:cstheme="minorBidi"/>
          <w:noProof w:val="0"/>
          <w:color w:val="auto"/>
          <w:sz w:val="22"/>
          <w:szCs w:val="22"/>
          <w:lang w:val="en-GB" w:eastAsia="en-GB" w:bidi="ar-SA"/>
        </w:rPr>
        <w:t xml:space="preserve"> enable all children to make progress in RE regardless of their starting points, </w:t>
      </w:r>
      <w:r w:rsidRPr="567675C6" w:rsidR="3913710D">
        <w:rPr>
          <w:rFonts w:ascii="Tahoma" w:hAnsi="Tahoma" w:eastAsia="Calibri" w:cs="Tahoma" w:asciiTheme="minorAscii" w:hAnsiTheme="minorAscii" w:eastAsiaTheme="minorAscii" w:cstheme="minorBidi"/>
          <w:noProof w:val="0"/>
          <w:color w:val="auto"/>
          <w:sz w:val="22"/>
          <w:szCs w:val="22"/>
          <w:lang w:val="en-GB" w:eastAsia="en-GB" w:bidi="ar-SA"/>
        </w:rPr>
        <w:t>ability</w:t>
      </w:r>
      <w:r w:rsidRPr="567675C6" w:rsidR="3913710D">
        <w:rPr>
          <w:rFonts w:ascii="Tahoma" w:hAnsi="Tahoma" w:eastAsia="Calibri" w:cs="Tahoma" w:asciiTheme="minorAscii" w:hAnsiTheme="minorAscii" w:eastAsiaTheme="minorAscii" w:cstheme="minorBidi"/>
          <w:noProof w:val="0"/>
          <w:color w:val="auto"/>
          <w:sz w:val="22"/>
          <w:szCs w:val="22"/>
          <w:lang w:val="en-GB" w:eastAsia="en-GB" w:bidi="ar-SA"/>
        </w:rPr>
        <w:t xml:space="preserve"> or background. </w:t>
      </w:r>
      <w:r w:rsidRPr="567675C6" w:rsidR="51BD7DB1">
        <w:rPr>
          <w:rFonts w:ascii="Tahoma" w:hAnsi="Tahoma" w:eastAsia="Calibri" w:cs="Tahoma" w:asciiTheme="minorAscii" w:hAnsiTheme="minorAscii" w:eastAsiaTheme="minorAscii" w:cstheme="minorBidi"/>
          <w:color w:val="auto"/>
          <w:sz w:val="22"/>
          <w:szCs w:val="22"/>
          <w:lang w:eastAsia="en-GB" w:bidi="ar-SA"/>
        </w:rPr>
        <w:t xml:space="preserve">This policy is drawn up with due regard to and </w:t>
      </w:r>
      <w:r w:rsidRPr="567675C6" w:rsidR="51BD7DB1">
        <w:rPr>
          <w:rFonts w:ascii="Tahoma" w:hAnsi="Tahoma" w:eastAsia="Calibri" w:cs="Tahoma" w:asciiTheme="minorAscii" w:hAnsiTheme="minorAscii" w:eastAsiaTheme="minorAscii" w:cstheme="minorBidi"/>
          <w:color w:val="auto"/>
          <w:sz w:val="22"/>
          <w:szCs w:val="22"/>
          <w:lang w:eastAsia="en-GB" w:bidi="ar-SA"/>
        </w:rPr>
        <w:t>operates</w:t>
      </w:r>
      <w:r w:rsidRPr="567675C6" w:rsidR="51BD7DB1">
        <w:rPr>
          <w:rFonts w:ascii="Tahoma" w:hAnsi="Tahoma" w:eastAsia="Calibri" w:cs="Tahoma" w:asciiTheme="minorAscii" w:hAnsiTheme="minorAscii" w:eastAsiaTheme="minorAscii" w:cstheme="minorBidi"/>
          <w:color w:val="auto"/>
          <w:sz w:val="22"/>
          <w:szCs w:val="22"/>
          <w:lang w:eastAsia="en-GB" w:bidi="ar-SA"/>
        </w:rPr>
        <w:t xml:space="preserve"> within the school’s </w:t>
      </w:r>
      <w:r w:rsidRPr="567675C6" w:rsidR="51BD7DB1">
        <w:rPr>
          <w:rFonts w:ascii="Tahoma" w:hAnsi="Tahoma" w:eastAsia="Calibri" w:cs="Tahoma" w:asciiTheme="minorAscii" w:hAnsiTheme="minorAscii" w:eastAsiaTheme="minorAscii" w:cstheme="minorBidi"/>
          <w:i w:val="1"/>
          <w:iCs w:val="1"/>
          <w:color w:val="auto"/>
          <w:sz w:val="22"/>
          <w:szCs w:val="22"/>
          <w:lang w:eastAsia="en-GB" w:bidi="ar-SA"/>
        </w:rPr>
        <w:t>Equal Opportunities Policy</w:t>
      </w:r>
      <w:r w:rsidRPr="567675C6" w:rsidR="51BD7DB1">
        <w:rPr>
          <w:rFonts w:ascii="Tahoma" w:hAnsi="Tahoma" w:eastAsia="Calibri" w:cs="Tahoma" w:asciiTheme="minorAscii" w:hAnsiTheme="minorAscii" w:eastAsiaTheme="minorAscii" w:cstheme="minorBidi"/>
          <w:color w:val="auto"/>
          <w:sz w:val="22"/>
          <w:szCs w:val="22"/>
          <w:lang w:eastAsia="en-GB" w:bidi="ar-SA"/>
        </w:rPr>
        <w:t>.</w:t>
      </w:r>
    </w:p>
    <w:p w:rsidR="412BBC7C" w:rsidP="567675C6" w:rsidRDefault="412BBC7C" w14:paraId="44A46D16" w14:textId="50F474E0">
      <w:pPr>
        <w:pStyle w:val="Normal"/>
        <w:jc w:val="both"/>
        <w:rPr>
          <w:rFonts w:ascii="Tahoma" w:hAnsi="Tahoma" w:eastAsia="Calibri" w:cs="Tahoma" w:asciiTheme="minorAscii" w:hAnsiTheme="minorAscii" w:eastAsiaTheme="minorAscii" w:cstheme="minorBidi"/>
          <w:noProof w:val="0"/>
          <w:color w:val="auto"/>
          <w:sz w:val="22"/>
          <w:szCs w:val="22"/>
          <w:lang w:val="en-GB" w:eastAsia="en-GB" w:bidi="ar-SA"/>
        </w:rPr>
      </w:pPr>
    </w:p>
    <w:p w:rsidR="412BBC7C" w:rsidP="567675C6" w:rsidRDefault="412BBC7C" w14:paraId="546B41BB" w14:textId="37FAC773">
      <w:pPr>
        <w:jc w:val="both"/>
        <w:rPr>
          <w:rFonts w:ascii="Tahoma" w:hAnsi="Tahoma" w:eastAsia="Calibri" w:cs="Tahoma" w:asciiTheme="minorAscii" w:hAnsiTheme="minorAscii" w:eastAsiaTheme="minorAscii" w:cstheme="minorBidi"/>
          <w:noProof w:val="0"/>
          <w:color w:val="auto"/>
          <w:sz w:val="22"/>
          <w:szCs w:val="22"/>
          <w:lang w:val="en-GB" w:eastAsia="en-GB" w:bidi="ar-SA"/>
        </w:rPr>
      </w:pPr>
      <w:r w:rsidRPr="567675C6" w:rsidR="3913710D">
        <w:rPr>
          <w:rFonts w:ascii="Tahoma" w:hAnsi="Tahoma" w:eastAsia="Calibri" w:cs="Tahoma" w:asciiTheme="minorAscii" w:hAnsiTheme="minorAscii" w:eastAsiaTheme="minorAscii" w:cstheme="minorBidi"/>
          <w:noProof w:val="0"/>
          <w:color w:val="auto"/>
          <w:sz w:val="22"/>
          <w:szCs w:val="22"/>
          <w:lang w:val="en-GB" w:eastAsia="en-GB" w:bidi="ar-SA"/>
        </w:rPr>
        <w:t xml:space="preserve">Assessment procedures will follow those of the Agreed Syllabus and be </w:t>
      </w:r>
      <w:r w:rsidRPr="567675C6" w:rsidR="3913710D">
        <w:rPr>
          <w:rFonts w:ascii="Tahoma" w:hAnsi="Tahoma" w:eastAsia="Calibri" w:cs="Tahoma" w:asciiTheme="minorAscii" w:hAnsiTheme="minorAscii" w:eastAsiaTheme="minorAscii" w:cstheme="minorBidi"/>
          <w:noProof w:val="0"/>
          <w:color w:val="auto"/>
          <w:sz w:val="22"/>
          <w:szCs w:val="22"/>
          <w:lang w:val="en-GB" w:eastAsia="en-GB" w:bidi="ar-SA"/>
        </w:rPr>
        <w:t>in accordance with</w:t>
      </w:r>
      <w:r w:rsidRPr="567675C6" w:rsidR="3913710D">
        <w:rPr>
          <w:rFonts w:ascii="Tahoma" w:hAnsi="Tahoma" w:eastAsia="Calibri" w:cs="Tahoma" w:asciiTheme="minorAscii" w:hAnsiTheme="minorAscii" w:eastAsiaTheme="minorAscii" w:cstheme="minorBidi"/>
          <w:noProof w:val="0"/>
          <w:color w:val="auto"/>
          <w:sz w:val="22"/>
          <w:szCs w:val="22"/>
          <w:lang w:val="en-GB" w:eastAsia="en-GB" w:bidi="ar-SA"/>
        </w:rPr>
        <w:t xml:space="preserve"> other assessment and feedback procedures in the school. Students will engage in a variety of activities which will also enable teachers to assess what they have learnt, as well as the quality of the curriculum</w:t>
      </w:r>
      <w:r w:rsidRPr="567675C6" w:rsidR="3913710D">
        <w:rPr>
          <w:rFonts w:ascii="Tahoma" w:hAnsi="Tahoma" w:eastAsia="Calibri" w:cs="Tahoma" w:asciiTheme="minorAscii" w:hAnsiTheme="minorAscii" w:eastAsiaTheme="minorAscii" w:cstheme="minorBidi"/>
          <w:noProof w:val="0"/>
          <w:color w:val="auto"/>
          <w:sz w:val="22"/>
          <w:szCs w:val="22"/>
          <w:lang w:val="en-GB" w:eastAsia="en-GB" w:bidi="ar-SA"/>
        </w:rPr>
        <w:t xml:space="preserve">.  </w:t>
      </w:r>
      <w:r w:rsidRPr="567675C6" w:rsidR="3913710D">
        <w:rPr>
          <w:rFonts w:ascii="Tahoma" w:hAnsi="Tahoma" w:eastAsia="Calibri" w:cs="Tahoma" w:asciiTheme="minorAscii" w:hAnsiTheme="minorAscii" w:eastAsiaTheme="minorAscii" w:cstheme="minorBidi"/>
          <w:noProof w:val="0"/>
          <w:color w:val="auto"/>
          <w:sz w:val="22"/>
          <w:szCs w:val="22"/>
          <w:lang w:val="en-GB" w:eastAsia="en-GB" w:bidi="ar-SA"/>
        </w:rPr>
        <w:t xml:space="preserve"> Records kept will include information about pupils’ experiences and judgements about their progress, as well as being used to inform planning.</w:t>
      </w:r>
    </w:p>
    <w:p w:rsidRPr="00AA02F2" w:rsidR="00EA0931" w:rsidP="567675C6" w:rsidRDefault="00EA0931" w14:paraId="465CC0B3" w14:textId="67AAE8E7">
      <w:pPr>
        <w:pStyle w:val="Normal"/>
        <w:spacing w:line="358" w:lineRule="exact"/>
        <w:rPr>
          <w:rFonts w:ascii="Tahoma" w:hAnsi="Tahoma" w:cs="Tahoma"/>
          <w:sz w:val="22"/>
          <w:szCs w:val="22"/>
        </w:rPr>
      </w:pPr>
    </w:p>
    <w:p w:rsidRPr="0024668C" w:rsidR="00EA0931" w:rsidP="00EA0931" w:rsidRDefault="00EA0931" w14:paraId="6F59752E" w14:textId="77777777">
      <w:pPr>
        <w:spacing w:line="0" w:lineRule="atLeast"/>
        <w:rPr>
          <w:rFonts w:ascii="Tahoma" w:hAnsi="Tahoma" w:eastAsia="Arial" w:cs="Tahoma"/>
          <w:b/>
          <w:sz w:val="22"/>
          <w:u w:val="single"/>
        </w:rPr>
      </w:pPr>
      <w:r w:rsidRPr="0024668C">
        <w:rPr>
          <w:rFonts w:ascii="Tahoma" w:hAnsi="Tahoma" w:eastAsia="Arial" w:cs="Tahoma"/>
          <w:b/>
          <w:sz w:val="22"/>
          <w:u w:val="single"/>
        </w:rPr>
        <w:t>Withdrawal from religious education</w:t>
      </w:r>
    </w:p>
    <w:p w:rsidRPr="0024668C" w:rsidR="00EA0931" w:rsidP="567675C6" w:rsidRDefault="00EA0931" w14:paraId="2BE74DCA" w14:textId="1B0F4053">
      <w:pPr>
        <w:pStyle w:val="Normal"/>
        <w:spacing w:line="46" w:lineRule="exact"/>
        <w:rPr>
          <w:rFonts w:ascii="Tahoma" w:hAnsi="Tahoma" w:eastAsia="Times New Roman" w:cs="Tahoma"/>
        </w:rPr>
      </w:pPr>
    </w:p>
    <w:p w:rsidR="232BB565" w:rsidP="5562AFE9" w:rsidRDefault="232BB565" w14:paraId="0AD37C84" w14:textId="37F1A0C3">
      <w:pPr>
        <w:pStyle w:val="Normal"/>
        <w:jc w:val="both"/>
        <w:rPr>
          <w:rFonts w:ascii="Calibri" w:hAnsi="Calibri" w:eastAsia="Calibri" w:cs="" w:asciiTheme="minorAscii" w:hAnsiTheme="minorAscii" w:eastAsiaTheme="minorAscii" w:cstheme="minorBidi"/>
          <w:noProof w:val="0"/>
          <w:color w:val="auto"/>
          <w:sz w:val="22"/>
          <w:szCs w:val="22"/>
          <w:lang w:val="en-GB" w:eastAsia="en-GB" w:bidi="ar-SA"/>
        </w:rPr>
      </w:pPr>
      <w:r w:rsidRPr="5562AFE9" w:rsidR="232BB565">
        <w:rPr>
          <w:rFonts w:ascii="Calibri" w:hAnsi="Calibri" w:eastAsia="Calibri" w:cs="" w:asciiTheme="minorAscii" w:hAnsiTheme="minorAscii" w:eastAsiaTheme="minorAscii" w:cstheme="minorBidi"/>
          <w:noProof w:val="0"/>
          <w:color w:val="auto"/>
          <w:sz w:val="22"/>
          <w:szCs w:val="22"/>
          <w:lang w:val="en-GB" w:eastAsia="en-GB" w:bidi="ar-SA"/>
        </w:rPr>
        <w:t xml:space="preserve">Pupils may be withdrawn from RE or part of RE by a parent or </w:t>
      </w:r>
      <w:r w:rsidRPr="5562AFE9" w:rsidR="232BB565">
        <w:rPr>
          <w:rFonts w:ascii="Calibri" w:hAnsi="Calibri" w:eastAsia="Calibri" w:cs="" w:asciiTheme="minorAscii" w:hAnsiTheme="minorAscii" w:eastAsiaTheme="minorAscii" w:cstheme="minorBidi"/>
          <w:noProof w:val="0"/>
          <w:color w:val="auto"/>
          <w:sz w:val="22"/>
          <w:szCs w:val="22"/>
          <w:lang w:val="en-GB" w:eastAsia="en-GB" w:bidi="ar-SA"/>
        </w:rPr>
        <w:t>guardian</w:t>
      </w:r>
      <w:r w:rsidRPr="5562AFE9" w:rsidR="232BB565">
        <w:rPr>
          <w:rFonts w:ascii="Calibri" w:hAnsi="Calibri" w:eastAsia="Calibri" w:cs="" w:asciiTheme="minorAscii" w:hAnsiTheme="minorAscii" w:eastAsiaTheme="minorAscii" w:cstheme="minorBidi"/>
          <w:noProof w:val="0"/>
          <w:color w:val="auto"/>
          <w:sz w:val="22"/>
          <w:szCs w:val="22"/>
          <w:lang w:val="en-GB" w:eastAsia="en-GB" w:bidi="ar-SA"/>
        </w:rPr>
        <w:t xml:space="preserve"> in</w:t>
      </w:r>
      <w:r w:rsidRPr="5562AFE9" w:rsidR="232BB565">
        <w:rPr>
          <w:rFonts w:ascii="Calibri" w:hAnsi="Calibri" w:eastAsia="Calibri" w:cs="" w:asciiTheme="minorAscii" w:hAnsiTheme="minorAscii" w:eastAsiaTheme="minorAscii" w:cstheme="minorBidi"/>
          <w:noProof w:val="0"/>
          <w:color w:val="auto"/>
          <w:sz w:val="22"/>
          <w:szCs w:val="22"/>
          <w:lang w:val="en-GB" w:eastAsia="en-GB" w:bidi="ar-SA"/>
        </w:rPr>
        <w:t xml:space="preserve"> accordance with Schedule 19 to the School Standards and Framework Act 1998. However, we hope that all parents and teachers will feel comfortable with the type of religious education being taught at this school. </w:t>
      </w:r>
    </w:p>
    <w:p w:rsidR="232BB565" w:rsidP="5562AFE9" w:rsidRDefault="232BB565" w14:paraId="5AFC8313" w14:textId="1674382E">
      <w:pPr>
        <w:pStyle w:val="Normal"/>
        <w:jc w:val="both"/>
        <w:rPr>
          <w:rFonts w:ascii="Calibri" w:hAnsi="Calibri" w:eastAsia="Calibri" w:cs="Calibri"/>
          <w:noProof w:val="0"/>
          <w:color w:val="000000" w:themeColor="text1" w:themeTint="FF" w:themeShade="FF"/>
          <w:sz w:val="22"/>
          <w:szCs w:val="22"/>
          <w:lang w:val="en-GB"/>
        </w:rPr>
      </w:pPr>
    </w:p>
    <w:p w:rsidR="232BB565" w:rsidP="5562AFE9" w:rsidRDefault="232BB565" w14:paraId="4F2AD9A6" w14:textId="2A11862F">
      <w:pPr>
        <w:pStyle w:val="Normal"/>
        <w:jc w:val="both"/>
        <w:rPr>
          <w:rFonts w:ascii="Calibri" w:hAnsi="Calibri" w:eastAsia="Calibri" w:cs="Calibri"/>
          <w:i w:val="1"/>
          <w:iCs w:val="1"/>
          <w:noProof w:val="0"/>
          <w:sz w:val="22"/>
          <w:szCs w:val="22"/>
          <w:lang w:val="en-GB"/>
        </w:rPr>
      </w:pPr>
      <w:r w:rsidRPr="5562AFE9" w:rsidR="256B642D">
        <w:rPr>
          <w:rFonts w:ascii="Calibri" w:hAnsi="Calibri" w:eastAsia="Calibri" w:cs="Calibri"/>
          <w:i w:val="1"/>
          <w:iCs w:val="1"/>
          <w:noProof w:val="0"/>
          <w:color w:val="000000" w:themeColor="text1" w:themeTint="FF" w:themeShade="FF"/>
          <w:sz w:val="22"/>
          <w:szCs w:val="22"/>
          <w:lang w:val="en-GB"/>
        </w:rPr>
        <w:t xml:space="preserve">When a request to withdraw is received by a school, the request should be granted without delay. The school may offer to speak with the parent to try to understand the basis for the withdrawal but only after the request has been granted. The school must make clear that the parent’s right to withdraw their child has been granted and that they </w:t>
      </w:r>
      <w:r w:rsidRPr="5562AFE9" w:rsidR="256B642D">
        <w:rPr>
          <w:rFonts w:ascii="Calibri" w:hAnsi="Calibri" w:eastAsia="Calibri" w:cs="Calibri"/>
          <w:i w:val="1"/>
          <w:iCs w:val="1"/>
          <w:noProof w:val="0"/>
          <w:color w:val="000000" w:themeColor="text1" w:themeTint="FF" w:themeShade="FF"/>
          <w:sz w:val="22"/>
          <w:szCs w:val="22"/>
          <w:lang w:val="en-GB"/>
        </w:rPr>
        <w:t>are not required to</w:t>
      </w:r>
      <w:r w:rsidRPr="5562AFE9" w:rsidR="256B642D">
        <w:rPr>
          <w:rFonts w:ascii="Calibri" w:hAnsi="Calibri" w:eastAsia="Calibri" w:cs="Calibri"/>
          <w:i w:val="1"/>
          <w:iCs w:val="1"/>
          <w:noProof w:val="0"/>
          <w:color w:val="000000" w:themeColor="text1" w:themeTint="FF" w:themeShade="FF"/>
          <w:sz w:val="22"/>
          <w:szCs w:val="22"/>
          <w:lang w:val="en-GB"/>
        </w:rPr>
        <w:t xml:space="preserve"> give reasons for their request. </w:t>
      </w:r>
      <w:r w:rsidRPr="5562AFE9" w:rsidR="256B642D">
        <w:rPr>
          <w:rFonts w:ascii="Calibri" w:hAnsi="Calibri" w:eastAsia="Calibri" w:cs="Calibri"/>
          <w:i w:val="1"/>
          <w:iCs w:val="1"/>
          <w:noProof w:val="0"/>
          <w:sz w:val="22"/>
          <w:szCs w:val="22"/>
          <w:lang w:val="en-GB"/>
        </w:rPr>
        <w:t xml:space="preserve"> </w:t>
      </w:r>
    </w:p>
    <w:p w:rsidR="412BBC7C" w:rsidP="567675C6" w:rsidRDefault="412BBC7C" w14:paraId="4F0811B5" w14:textId="6EB5785A">
      <w:pPr>
        <w:spacing w:line="200" w:lineRule="exact"/>
        <w:rPr>
          <w:rFonts w:ascii="Tahoma" w:hAnsi="Tahoma" w:eastAsia="Calibri" w:cs="Tahoma" w:asciiTheme="minorAscii" w:hAnsiTheme="minorAscii" w:eastAsiaTheme="minorAscii" w:cstheme="minorBidi"/>
          <w:color w:val="auto"/>
          <w:sz w:val="22"/>
          <w:szCs w:val="22"/>
          <w:lang w:eastAsia="en-GB" w:bidi="ar-SA"/>
        </w:rPr>
      </w:pPr>
    </w:p>
    <w:p w:rsidRPr="0024668C" w:rsidR="00A639C2" w:rsidRDefault="00A639C2" w14:paraId="63A0196B" w14:textId="77777777">
      <w:pPr>
        <w:rPr>
          <w:rFonts w:ascii="Tahoma" w:hAnsi="Tahoma" w:cs="Tahoma"/>
        </w:rPr>
      </w:pPr>
    </w:p>
    <w:sectPr w:rsidRPr="0024668C" w:rsidR="00A639C2">
      <w:headerReference w:type="even" r:id="rId8"/>
      <w:headerReference w:type="default" r:id="rId9"/>
      <w:footerReference w:type="even" r:id="rId10"/>
      <w:footerReference w:type="default" r:id="rId11"/>
      <w:headerReference w:type="first" r:id="rId12"/>
      <w:footerReference w:type="first" r:id="rId13"/>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00B16" w:rsidP="00562C69" w:rsidRDefault="00D00B16" w14:paraId="6385833D" w14:textId="77777777">
      <w:r>
        <w:separator/>
      </w:r>
    </w:p>
  </w:endnote>
  <w:endnote w:type="continuationSeparator" w:id="0">
    <w:p w:rsidR="00D00B16" w:rsidP="00562C69" w:rsidRDefault="00D00B16" w14:paraId="295166C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10373" w:rsidRDefault="00010373" w14:paraId="18D588B8"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0191793"/>
      <w:docPartObj>
        <w:docPartGallery w:val="Page Numbers (Bottom of Page)"/>
        <w:docPartUnique/>
      </w:docPartObj>
    </w:sdtPr>
    <w:sdtEndPr>
      <w:rPr>
        <w:rFonts w:ascii="Tahoma" w:hAnsi="Tahoma" w:cs="Tahoma"/>
        <w:noProof/>
        <w:sz w:val="18"/>
        <w:szCs w:val="18"/>
      </w:rPr>
    </w:sdtEndPr>
    <w:sdtContent>
      <w:p w:rsidRPr="003D1939" w:rsidR="003D1939" w:rsidRDefault="003D1939" w14:paraId="2AC0647B" w14:textId="1AE395A6">
        <w:pPr>
          <w:pStyle w:val="Footer"/>
          <w:jc w:val="right"/>
          <w:rPr>
            <w:rFonts w:ascii="Tahoma" w:hAnsi="Tahoma" w:cs="Tahoma"/>
            <w:sz w:val="18"/>
            <w:szCs w:val="18"/>
          </w:rPr>
        </w:pPr>
        <w:r w:rsidRPr="003D1939">
          <w:rPr>
            <w:rFonts w:ascii="Tahoma" w:hAnsi="Tahoma" w:cs="Tahoma"/>
            <w:sz w:val="18"/>
            <w:szCs w:val="18"/>
          </w:rPr>
          <w:fldChar w:fldCharType="begin"/>
        </w:r>
        <w:r w:rsidRPr="003D1939">
          <w:rPr>
            <w:rFonts w:ascii="Tahoma" w:hAnsi="Tahoma" w:cs="Tahoma"/>
            <w:sz w:val="18"/>
            <w:szCs w:val="18"/>
          </w:rPr>
          <w:instrText xml:space="preserve"> PAGE   \* MERGEFORMAT </w:instrText>
        </w:r>
        <w:r w:rsidRPr="003D1939">
          <w:rPr>
            <w:rFonts w:ascii="Tahoma" w:hAnsi="Tahoma" w:cs="Tahoma"/>
            <w:sz w:val="18"/>
            <w:szCs w:val="18"/>
          </w:rPr>
          <w:fldChar w:fldCharType="separate"/>
        </w:r>
        <w:r w:rsidRPr="003D1939">
          <w:rPr>
            <w:rFonts w:ascii="Tahoma" w:hAnsi="Tahoma" w:cs="Tahoma"/>
            <w:noProof/>
            <w:sz w:val="18"/>
            <w:szCs w:val="18"/>
          </w:rPr>
          <w:t>2</w:t>
        </w:r>
        <w:r w:rsidRPr="003D1939">
          <w:rPr>
            <w:rFonts w:ascii="Tahoma" w:hAnsi="Tahoma" w:cs="Tahoma"/>
            <w:noProof/>
            <w:sz w:val="18"/>
            <w:szCs w:val="18"/>
          </w:rPr>
          <w:fldChar w:fldCharType="end"/>
        </w:r>
      </w:p>
    </w:sdtContent>
  </w:sdt>
  <w:p w:rsidR="175A41B6" w:rsidP="175A41B6" w:rsidRDefault="175A41B6" w14:paraId="69640620" w14:textId="5BA81ECB">
    <w:pPr>
      <w:pStyle w:val="Footer"/>
      <w:suppressLineNumbers w:val="0"/>
      <w:bidi w:val="0"/>
      <w:spacing w:before="0" w:beforeAutospacing="off" w:after="0" w:afterAutospacing="off" w:line="240" w:lineRule="auto"/>
      <w:ind w:left="0" w:right="0"/>
      <w:jc w:val="left"/>
    </w:pPr>
    <w:r w:rsidR="175A41B6">
      <w:rPr/>
      <w:t xml:space="preserve">Version </w:t>
    </w:r>
    <w:r w:rsidR="175A41B6">
      <w:rPr/>
      <w:t>3</w:t>
    </w:r>
    <w:r w:rsidR="175A41B6">
      <w:rPr/>
      <w:t xml:space="preserve">.0 dated </w:t>
    </w:r>
    <w:r w:rsidR="175A41B6">
      <w:rPr/>
      <w:t xml:space="preserve">October </w:t>
    </w:r>
    <w:r w:rsidR="175A41B6">
      <w:rPr/>
      <w:t>202</w:t>
    </w:r>
    <w:r w:rsidR="175A41B6">
      <w:rPr/>
      <w:t xml:space="preserve">5      </w:t>
    </w:r>
    <w:r w:rsidR="175A41B6">
      <w:rPr/>
      <w:t>Reviewed</w:t>
    </w:r>
    <w:r w:rsidR="175A41B6">
      <w:rPr/>
      <w:t xml:space="preserve"> b</w:t>
    </w:r>
    <w:r w:rsidRPr="175A41B6" w:rsidR="175A41B6">
      <w:rPr>
        <w:color w:val="FF0000"/>
      </w:rPr>
      <w:t>y Welfare Committee</w:t>
    </w:r>
    <w:r w:rsidR="175A41B6">
      <w:rPr/>
      <w:t xml:space="preserve"> </w:t>
    </w:r>
    <w:r w:rsidR="175A41B6">
      <w:rPr/>
      <w:t>24.10.25 LB</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10373" w:rsidRDefault="00010373" w14:paraId="0DE656DB"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00B16" w:rsidP="00562C69" w:rsidRDefault="00D00B16" w14:paraId="6D0A913F" w14:textId="77777777">
      <w:r>
        <w:separator/>
      </w:r>
    </w:p>
  </w:footnote>
  <w:footnote w:type="continuationSeparator" w:id="0">
    <w:p w:rsidR="00D00B16" w:rsidP="00562C69" w:rsidRDefault="00D00B16" w14:paraId="5BDE1D93"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10373" w:rsidRDefault="00010373" w14:paraId="747CB10F"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10373" w:rsidRDefault="00010373" w14:paraId="43BDD586"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10373" w:rsidRDefault="00010373" w14:paraId="10620F23"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8">
    <w:nsid w:val="1896c8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424cb63"/>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000001"/>
    <w:multiLevelType w:val="hybridMultilevel"/>
    <w:tmpl w:val="2AE8944A"/>
    <w:lvl w:ilvl="0">
      <w:start w:val="1"/>
      <w:numFmt w:val="bullet"/>
      <w:lvlText w:val="•"/>
      <w:lvlJc w:val="left"/>
      <w:pPr>
        <w:ind/>
      </w:pPr>
      <w:rPr>
        <w:rFonts w:hint="default" w:ascii="Symbol" w:hAnsi="Symbol"/>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625558E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238E1F2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4"/>
    <w:multiLevelType w:val="hybridMultilevel"/>
    <w:tmpl w:val="46E87CC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5"/>
    <w:multiLevelType w:val="hybridMultilevel"/>
    <w:tmpl w:val="3D1B58B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6"/>
    <w:multiLevelType w:val="hybridMultilevel"/>
    <w:tmpl w:val="507ED7A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18D313C4"/>
    <w:multiLevelType w:val="singleLevel"/>
    <w:tmpl w:val="08090001"/>
    <w:lvl w:ilvl="0">
      <w:start w:val="1"/>
      <w:numFmt w:val="bullet"/>
      <w:lvlText w:val=""/>
      <w:lvlJc w:val="left"/>
      <w:pPr>
        <w:tabs>
          <w:tab w:val="num" w:pos="360"/>
        </w:tabs>
        <w:ind w:left="360" w:hanging="360"/>
      </w:pPr>
      <w:rPr>
        <w:rFonts w:hint="default" w:ascii="Symbol" w:hAnsi="Symbol"/>
      </w:rPr>
    </w:lvl>
  </w:abstractNum>
  <w:num w:numId="9">
    <w:abstractNumId w:val="8"/>
  </w:num>
  <w:num w:numId="8">
    <w:abstractNumId w:val="7"/>
  </w:num>
  <w:num w:numId="1" w16cid:durableId="928152492">
    <w:abstractNumId w:val="0"/>
  </w:num>
  <w:num w:numId="2" w16cid:durableId="1581328624">
    <w:abstractNumId w:val="1"/>
  </w:num>
  <w:num w:numId="3" w16cid:durableId="1574966650">
    <w:abstractNumId w:val="2"/>
  </w:num>
  <w:num w:numId="4" w16cid:durableId="672336920">
    <w:abstractNumId w:val="3"/>
  </w:num>
  <w:num w:numId="5" w16cid:durableId="1899588764">
    <w:abstractNumId w:val="4"/>
  </w:num>
  <w:num w:numId="6" w16cid:durableId="79639498">
    <w:abstractNumId w:val="5"/>
  </w:num>
  <w:num w:numId="7" w16cid:durableId="17951660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0931"/>
    <w:rsid w:val="00010373"/>
    <w:rsid w:val="00045F68"/>
    <w:rsid w:val="00054F73"/>
    <w:rsid w:val="00060890"/>
    <w:rsid w:val="000D67D6"/>
    <w:rsid w:val="000E348B"/>
    <w:rsid w:val="00103445"/>
    <w:rsid w:val="00170459"/>
    <w:rsid w:val="00191407"/>
    <w:rsid w:val="00193041"/>
    <w:rsid w:val="001B11B2"/>
    <w:rsid w:val="001D2814"/>
    <w:rsid w:val="002149F6"/>
    <w:rsid w:val="0024668C"/>
    <w:rsid w:val="002564C7"/>
    <w:rsid w:val="0026153A"/>
    <w:rsid w:val="0027683C"/>
    <w:rsid w:val="0029518E"/>
    <w:rsid w:val="002D3F2F"/>
    <w:rsid w:val="00377FA2"/>
    <w:rsid w:val="003D1939"/>
    <w:rsid w:val="004274FA"/>
    <w:rsid w:val="00447266"/>
    <w:rsid w:val="00492F7F"/>
    <w:rsid w:val="004D756F"/>
    <w:rsid w:val="00562C69"/>
    <w:rsid w:val="005A4727"/>
    <w:rsid w:val="005E117A"/>
    <w:rsid w:val="006964B0"/>
    <w:rsid w:val="006A0D1B"/>
    <w:rsid w:val="00767460"/>
    <w:rsid w:val="007C337C"/>
    <w:rsid w:val="008927FB"/>
    <w:rsid w:val="00894678"/>
    <w:rsid w:val="008A6BF6"/>
    <w:rsid w:val="00923F69"/>
    <w:rsid w:val="00980ED2"/>
    <w:rsid w:val="009E1D12"/>
    <w:rsid w:val="00A17574"/>
    <w:rsid w:val="00A17A51"/>
    <w:rsid w:val="00A54CD5"/>
    <w:rsid w:val="00A60706"/>
    <w:rsid w:val="00A639C2"/>
    <w:rsid w:val="00A91A0C"/>
    <w:rsid w:val="00AA02F2"/>
    <w:rsid w:val="00B11219"/>
    <w:rsid w:val="00B851B3"/>
    <w:rsid w:val="00C34434"/>
    <w:rsid w:val="00CB65EC"/>
    <w:rsid w:val="00CC249D"/>
    <w:rsid w:val="00CF2575"/>
    <w:rsid w:val="00D00B16"/>
    <w:rsid w:val="00DC51C3"/>
    <w:rsid w:val="00E321F9"/>
    <w:rsid w:val="00E5591A"/>
    <w:rsid w:val="00EA0931"/>
    <w:rsid w:val="00EA40CA"/>
    <w:rsid w:val="00F228FA"/>
    <w:rsid w:val="00F70510"/>
    <w:rsid w:val="00F7705B"/>
    <w:rsid w:val="00F87B4F"/>
    <w:rsid w:val="00FC39DD"/>
    <w:rsid w:val="0119957E"/>
    <w:rsid w:val="03C2F22D"/>
    <w:rsid w:val="06B6EF75"/>
    <w:rsid w:val="0739FDB3"/>
    <w:rsid w:val="08A5B697"/>
    <w:rsid w:val="0C5475E0"/>
    <w:rsid w:val="0F094168"/>
    <w:rsid w:val="0F41197F"/>
    <w:rsid w:val="123B82AF"/>
    <w:rsid w:val="129FE384"/>
    <w:rsid w:val="141D2C68"/>
    <w:rsid w:val="15940475"/>
    <w:rsid w:val="175A41B6"/>
    <w:rsid w:val="17967A92"/>
    <w:rsid w:val="1B945EFF"/>
    <w:rsid w:val="1C953A6D"/>
    <w:rsid w:val="1CD4724D"/>
    <w:rsid w:val="1E3E6330"/>
    <w:rsid w:val="1E69302A"/>
    <w:rsid w:val="1FED530F"/>
    <w:rsid w:val="22C481B4"/>
    <w:rsid w:val="232BB565"/>
    <w:rsid w:val="256B642D"/>
    <w:rsid w:val="2836B16E"/>
    <w:rsid w:val="283A7702"/>
    <w:rsid w:val="2ACE63BB"/>
    <w:rsid w:val="2BD451FD"/>
    <w:rsid w:val="2CC4FA19"/>
    <w:rsid w:val="2DF23699"/>
    <w:rsid w:val="2DF82B6D"/>
    <w:rsid w:val="2E0A375E"/>
    <w:rsid w:val="2E5DB51D"/>
    <w:rsid w:val="33785682"/>
    <w:rsid w:val="369852DD"/>
    <w:rsid w:val="371788B9"/>
    <w:rsid w:val="38530DBE"/>
    <w:rsid w:val="385AACC8"/>
    <w:rsid w:val="39124F54"/>
    <w:rsid w:val="3913710D"/>
    <w:rsid w:val="39E4B730"/>
    <w:rsid w:val="3A9DC87D"/>
    <w:rsid w:val="3BFBAD36"/>
    <w:rsid w:val="3D055F17"/>
    <w:rsid w:val="3E40FF8E"/>
    <w:rsid w:val="412BBC7C"/>
    <w:rsid w:val="41564930"/>
    <w:rsid w:val="41F14D04"/>
    <w:rsid w:val="43231AD0"/>
    <w:rsid w:val="48542CA5"/>
    <w:rsid w:val="49D39071"/>
    <w:rsid w:val="4B418706"/>
    <w:rsid w:val="4C671215"/>
    <w:rsid w:val="4D8116AF"/>
    <w:rsid w:val="4EBE30DE"/>
    <w:rsid w:val="51BD7DB1"/>
    <w:rsid w:val="5562AFE9"/>
    <w:rsid w:val="55C4F7C9"/>
    <w:rsid w:val="56127266"/>
    <w:rsid w:val="567675C6"/>
    <w:rsid w:val="58AA93F4"/>
    <w:rsid w:val="5A73E72E"/>
    <w:rsid w:val="5EE15848"/>
    <w:rsid w:val="5FB4EF74"/>
    <w:rsid w:val="615D81D4"/>
    <w:rsid w:val="625DEBCA"/>
    <w:rsid w:val="629F650D"/>
    <w:rsid w:val="62F6A90F"/>
    <w:rsid w:val="655DFC27"/>
    <w:rsid w:val="6589419F"/>
    <w:rsid w:val="67E67135"/>
    <w:rsid w:val="690746EF"/>
    <w:rsid w:val="6BF8E75C"/>
    <w:rsid w:val="762EB52A"/>
    <w:rsid w:val="77CC72A1"/>
    <w:rsid w:val="7CC11B89"/>
    <w:rsid w:val="7E1401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744E1"/>
  <w15:chartTrackingRefBased/>
  <w15:docId w15:val="{6C4A16C0-8250-4C5C-B4E2-BCA37B942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A0931"/>
    <w:pPr>
      <w:spacing w:after="0" w:line="240" w:lineRule="auto"/>
    </w:pPr>
    <w:rPr>
      <w:rFonts w:ascii="Calibri" w:hAnsi="Calibri" w:eastAsia="Calibri" w:cs="Arial"/>
      <w:sz w:val="20"/>
      <w:szCs w:val="20"/>
      <w:lang w:eastAsia="en-GB"/>
    </w:rPr>
  </w:style>
  <w:style w:type="paragraph" w:styleId="Heading2">
    <w:name w:val="heading 2"/>
    <w:basedOn w:val="Normal"/>
    <w:next w:val="Normal"/>
    <w:link w:val="Heading2Char"/>
    <w:qFormat/>
    <w:rsid w:val="00054F73"/>
    <w:pPr>
      <w:keepNext/>
      <w:jc w:val="both"/>
      <w:outlineLvl w:val="1"/>
    </w:pPr>
    <w:rPr>
      <w:rFonts w:ascii="Arial" w:hAnsi="Arial" w:eastAsia="Times New Roman"/>
      <w:b/>
      <w:bCs/>
      <w:sz w:val="22"/>
      <w:szCs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EA0931"/>
    <w:pPr>
      <w:ind w:left="720"/>
      <w:contextualSpacing/>
    </w:pPr>
  </w:style>
  <w:style w:type="character" w:styleId="Heading2Char" w:customStyle="1">
    <w:name w:val="Heading 2 Char"/>
    <w:basedOn w:val="DefaultParagraphFont"/>
    <w:link w:val="Heading2"/>
    <w:rsid w:val="00054F73"/>
    <w:rPr>
      <w:rFonts w:ascii="Arial" w:hAnsi="Arial" w:eastAsia="Times New Roman" w:cs="Arial"/>
      <w:b/>
      <w:bCs/>
      <w:szCs w:val="24"/>
    </w:rPr>
  </w:style>
  <w:style w:type="paragraph" w:styleId="BodyText">
    <w:name w:val="Body Text"/>
    <w:basedOn w:val="Normal"/>
    <w:link w:val="BodyTextChar"/>
    <w:uiPriority w:val="1"/>
    <w:qFormat/>
    <w:rsid w:val="00F87B4F"/>
    <w:pPr>
      <w:widowControl w:val="0"/>
      <w:autoSpaceDE w:val="0"/>
      <w:autoSpaceDN w:val="0"/>
      <w:ind w:left="936"/>
    </w:pPr>
    <w:rPr>
      <w:rFonts w:ascii="Arial MT" w:hAnsi="Arial MT" w:eastAsia="Arial MT" w:cs="Arial MT"/>
      <w:sz w:val="24"/>
      <w:szCs w:val="24"/>
      <w:lang w:val="en-US" w:eastAsia="en-US"/>
    </w:rPr>
  </w:style>
  <w:style w:type="character" w:styleId="BodyTextChar" w:customStyle="1">
    <w:name w:val="Body Text Char"/>
    <w:basedOn w:val="DefaultParagraphFont"/>
    <w:link w:val="BodyText"/>
    <w:uiPriority w:val="1"/>
    <w:rsid w:val="00F87B4F"/>
    <w:rPr>
      <w:rFonts w:ascii="Arial MT" w:hAnsi="Arial MT" w:eastAsia="Arial MT" w:cs="Arial MT"/>
      <w:sz w:val="24"/>
      <w:szCs w:val="24"/>
      <w:lang w:val="en-US"/>
    </w:rPr>
  </w:style>
  <w:style w:type="paragraph" w:styleId="TableParagraph" w:customStyle="1">
    <w:name w:val="Table Paragraph"/>
    <w:basedOn w:val="Normal"/>
    <w:uiPriority w:val="1"/>
    <w:qFormat/>
    <w:rsid w:val="00F87B4F"/>
    <w:pPr>
      <w:widowControl w:val="0"/>
      <w:autoSpaceDE w:val="0"/>
      <w:autoSpaceDN w:val="0"/>
    </w:pPr>
    <w:rPr>
      <w:rFonts w:ascii="Arial MT" w:hAnsi="Arial MT" w:eastAsia="Arial MT" w:cs="Arial MT"/>
      <w:sz w:val="22"/>
      <w:szCs w:val="22"/>
      <w:lang w:val="en-US" w:eastAsia="en-US"/>
    </w:rPr>
  </w:style>
  <w:style w:type="paragraph" w:styleId="Header">
    <w:name w:val="header"/>
    <w:basedOn w:val="Normal"/>
    <w:link w:val="HeaderChar"/>
    <w:uiPriority w:val="99"/>
    <w:unhideWhenUsed/>
    <w:rsid w:val="00562C69"/>
    <w:pPr>
      <w:tabs>
        <w:tab w:val="center" w:pos="4513"/>
        <w:tab w:val="right" w:pos="9026"/>
      </w:tabs>
    </w:pPr>
  </w:style>
  <w:style w:type="character" w:styleId="HeaderChar" w:customStyle="1">
    <w:name w:val="Header Char"/>
    <w:basedOn w:val="DefaultParagraphFont"/>
    <w:link w:val="Header"/>
    <w:uiPriority w:val="99"/>
    <w:rsid w:val="00562C69"/>
    <w:rPr>
      <w:rFonts w:ascii="Calibri" w:hAnsi="Calibri" w:eastAsia="Calibri" w:cs="Arial"/>
      <w:sz w:val="20"/>
      <w:szCs w:val="20"/>
      <w:lang w:eastAsia="en-GB"/>
    </w:rPr>
  </w:style>
  <w:style w:type="paragraph" w:styleId="Footer">
    <w:name w:val="footer"/>
    <w:basedOn w:val="Normal"/>
    <w:link w:val="FooterChar"/>
    <w:uiPriority w:val="99"/>
    <w:unhideWhenUsed/>
    <w:rsid w:val="00562C69"/>
    <w:pPr>
      <w:tabs>
        <w:tab w:val="center" w:pos="4513"/>
        <w:tab w:val="right" w:pos="9026"/>
      </w:tabs>
    </w:pPr>
  </w:style>
  <w:style w:type="character" w:styleId="FooterChar" w:customStyle="1">
    <w:name w:val="Footer Char"/>
    <w:basedOn w:val="DefaultParagraphFont"/>
    <w:link w:val="Footer"/>
    <w:uiPriority w:val="99"/>
    <w:rsid w:val="00562C69"/>
    <w:rPr>
      <w:rFonts w:ascii="Calibri" w:hAnsi="Calibri" w:eastAsia="Calibri" w:cs="Arial"/>
      <w:sz w:val="20"/>
      <w:szCs w:val="20"/>
      <w:lang w:eastAsia="en-GB"/>
    </w:rPr>
  </w:style>
  <w:style w:type="character" w:styleId="Hyperlink">
    <w:uiPriority w:val="99"/>
    <w:name w:val="Hyperlink"/>
    <w:basedOn w:val="DefaultParagraphFont"/>
    <w:unhideWhenUsed/>
    <w:rsid w:val="567675C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footer" Target="footer3.xml" Id="rId13" /><Relationship Type="http://schemas.openxmlformats.org/officeDocument/2006/relationships/customXml" Target="../customXml/item3.xml" Id="rId18"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header" Target="header3.xml" Id="rId12" /><Relationship Type="http://schemas.openxmlformats.org/officeDocument/2006/relationships/customXml" Target="../customXml/item2.xml" Id="rId17" /><Relationship Type="http://schemas.openxmlformats.org/officeDocument/2006/relationships/styles" Target="styles.xml" Id="rId2" /><Relationship Type="http://schemas.openxmlformats.org/officeDocument/2006/relationships/customXml" Target="../customXml/item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2.xml" Id="rId11" /><Relationship Type="http://schemas.openxmlformats.org/officeDocument/2006/relationships/footnotes" Target="footnotes.xml" Id="rId5" /><Relationship Type="http://schemas.openxmlformats.org/officeDocument/2006/relationships/theme" Target="theme/theme1.xml" Id="rId1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eader" Target="header2.xml" Id="rId9" /><Relationship Type="http://schemas.openxmlformats.org/officeDocument/2006/relationships/fontTable" Target="fontTable.xml" Id="rId14" /><Relationship Type="http://schemas.openxmlformats.org/officeDocument/2006/relationships/hyperlink" Target="https://chrome-extension://efaidnbmnnnibpcajpcglclefindmkaj/https://decisionmaking.westberks.gov.uk/documents/s127518/Draft%20syllabus%20v33%20FINAL.pdf" TargetMode="External" Id="Rfec1b1f9568d482b"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092589F2D19BB4FAAC25FED4F49DD0E" ma:contentTypeVersion="19" ma:contentTypeDescription="Create a new document." ma:contentTypeScope="" ma:versionID="ccd8654bc55a374a2a36e3ddf6658dfa">
  <xsd:schema xmlns:xsd="http://www.w3.org/2001/XMLSchema" xmlns:xs="http://www.w3.org/2001/XMLSchema" xmlns:p="http://schemas.microsoft.com/office/2006/metadata/properties" xmlns:ns2="9e0ed9a2-9bc4-4fdf-bfb2-25d49e07c9f0" xmlns:ns3="6b84992c-9218-43ff-b23e-0895a9809b10" targetNamespace="http://schemas.microsoft.com/office/2006/metadata/properties" ma:root="true" ma:fieldsID="36ba70aaa318eaf406e4e3f5b5573d90" ns2:_="" ns3:_="">
    <xsd:import namespace="9e0ed9a2-9bc4-4fdf-bfb2-25d49e07c9f0"/>
    <xsd:import namespace="6b84992c-9218-43ff-b23e-0895a9809b1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0ed9a2-9bc4-4fdf-bfb2-25d49e07c9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2d358ae-cf8d-4783-bd75-fd3c8baa6c4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84992c-9218-43ff-b23e-0895a9809b1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6828f7c-1bec-45a7-925a-a97e107077b5}" ma:internalName="TaxCatchAll" ma:showField="CatchAllData" ma:web="6b84992c-9218-43ff-b23e-0895a9809b1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b84992c-9218-43ff-b23e-0895a9809b10" xsi:nil="true"/>
    <lcf76f155ced4ddcb4097134ff3c332f xmlns="9e0ed9a2-9bc4-4fdf-bfb2-25d49e07c9f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92DEA05-798B-4E11-8720-FBAA24479516}"/>
</file>

<file path=customXml/itemProps2.xml><?xml version="1.0" encoding="utf-8"?>
<ds:datastoreItem xmlns:ds="http://schemas.openxmlformats.org/officeDocument/2006/customXml" ds:itemID="{460FF929-2298-46D7-B91D-C77DF6EC3AD8}"/>
</file>

<file path=customXml/itemProps3.xml><?xml version="1.0" encoding="utf-8"?>
<ds:datastoreItem xmlns:ds="http://schemas.openxmlformats.org/officeDocument/2006/customXml" ds:itemID="{24567A86-1D0E-4267-9CAC-F2CAF66BE4E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West Berkshire Council (Schools)</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Holland</dc:creator>
  <cp:keywords/>
  <dc:description/>
  <cp:lastModifiedBy>Lucy Burgess</cp:lastModifiedBy>
  <cp:revision>9</cp:revision>
  <dcterms:created xsi:type="dcterms:W3CDTF">2023-11-28T12:46:00Z</dcterms:created>
  <dcterms:modified xsi:type="dcterms:W3CDTF">2026-01-14T15:54:51Z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0x010100C092589F2D19BB4FAAC25FED4F49DD0E</vt:lpwstr>
  </property>
  <property fmtid="{D5CDD505-2E9C-101B-9397-08002B2CF9AE}" pid="3" name="MediaServiceImageTags">
    <vt:lpwstr/>
  </property>
</Properties>
</file>